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F78" w:rsidRPr="007E2F78" w:rsidRDefault="007E2F78" w:rsidP="007E2F78">
      <w:pPr>
        <w:widowControl/>
        <w:autoSpaceDE/>
        <w:autoSpaceDN/>
        <w:adjustRightInd/>
        <w:spacing w:before="12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2F78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683EFEF" wp14:editId="1E987A38">
            <wp:simplePos x="0" y="0"/>
            <wp:positionH relativeFrom="column">
              <wp:posOffset>2957457</wp:posOffset>
            </wp:positionH>
            <wp:positionV relativeFrom="paragraph">
              <wp:posOffset>4146</wp:posOffset>
            </wp:positionV>
            <wp:extent cx="571500" cy="723900"/>
            <wp:effectExtent l="0" t="0" r="0" b="0"/>
            <wp:wrapNone/>
            <wp:docPr id="2" name="Рисунок 2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2F78" w:rsidRPr="007E2F78" w:rsidRDefault="007E2F78" w:rsidP="007E2F78">
      <w:pPr>
        <w:widowControl/>
        <w:autoSpaceDE/>
        <w:autoSpaceDN/>
        <w:adjustRightInd/>
        <w:spacing w:before="120"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7E2F78" w:rsidRPr="007E2F78" w:rsidRDefault="007E2F78" w:rsidP="007E2F78">
      <w:pPr>
        <w:widowControl/>
        <w:autoSpaceDE/>
        <w:autoSpaceDN/>
        <w:adjustRightInd/>
        <w:spacing w:before="120"/>
        <w:ind w:firstLine="0"/>
        <w:jc w:val="lef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E2F78" w:rsidRPr="007E2F78" w:rsidRDefault="007E2F78" w:rsidP="007E2F78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2F78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</w:t>
      </w:r>
      <w:r w:rsidRPr="007E2F78">
        <w:rPr>
          <w:rFonts w:ascii="Times New Roman" w:eastAsia="Times New Roman" w:hAnsi="Times New Roman" w:cs="Times New Roman"/>
          <w:sz w:val="28"/>
          <w:szCs w:val="28"/>
        </w:rPr>
        <w:t>РОССИЙСКАЯ ФЕДЕРАЦИЯ</w:t>
      </w:r>
    </w:p>
    <w:p w:rsidR="007E2F78" w:rsidRPr="007E2F78" w:rsidRDefault="007E2F78" w:rsidP="007E2F78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2F78">
        <w:rPr>
          <w:rFonts w:ascii="Times New Roman" w:eastAsia="Times New Roman" w:hAnsi="Times New Roman" w:cs="Times New Roman"/>
          <w:sz w:val="28"/>
          <w:szCs w:val="28"/>
        </w:rPr>
        <w:t>РОСТОВСКАЯ ОБЛАСТЬ</w:t>
      </w:r>
    </w:p>
    <w:p w:rsidR="007E2F78" w:rsidRPr="007E2F78" w:rsidRDefault="007E2F78" w:rsidP="007E2F78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2F78">
        <w:rPr>
          <w:rFonts w:ascii="Times New Roman" w:eastAsia="Times New Roman" w:hAnsi="Times New Roman" w:cs="Times New Roman"/>
          <w:sz w:val="28"/>
          <w:szCs w:val="28"/>
        </w:rPr>
        <w:t>БЕЛОКАЛИТВИНСКИЙ РАЙОН</w:t>
      </w:r>
    </w:p>
    <w:p w:rsidR="007E2F78" w:rsidRPr="007E2F78" w:rsidRDefault="007E2F78" w:rsidP="007E2F78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2F78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ОБРАЗОВАНИЕ </w:t>
      </w:r>
    </w:p>
    <w:p w:rsidR="007E2F78" w:rsidRPr="007E2F78" w:rsidRDefault="007E2F78" w:rsidP="007E2F78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2F78">
        <w:rPr>
          <w:rFonts w:ascii="Times New Roman" w:eastAsia="Times New Roman" w:hAnsi="Times New Roman" w:cs="Times New Roman"/>
          <w:sz w:val="28"/>
          <w:szCs w:val="28"/>
        </w:rPr>
        <w:t>«РУДАКОВСКОЕ СЕЛЬСКОЕ ПОСЕЛЕНИЕ»</w:t>
      </w:r>
    </w:p>
    <w:p w:rsidR="007E2F78" w:rsidRPr="007E2F78" w:rsidRDefault="007E2F78" w:rsidP="007E2F78">
      <w:pPr>
        <w:widowControl/>
        <w:autoSpaceDE/>
        <w:autoSpaceDN/>
        <w:adjustRightInd/>
        <w:ind w:left="142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E2F78">
        <w:rPr>
          <w:rFonts w:ascii="Times New Roman" w:eastAsia="Times New Roman" w:hAnsi="Times New Roman" w:cs="Times New Roman"/>
          <w:sz w:val="28"/>
          <w:szCs w:val="28"/>
        </w:rPr>
        <w:t xml:space="preserve">СОБРАНИЕ ДЕПУТАТОВ </w:t>
      </w:r>
      <w:r w:rsidRPr="007E2F78">
        <w:rPr>
          <w:rFonts w:ascii="Times New Roman" w:eastAsia="Times New Roman" w:hAnsi="Times New Roman" w:cs="Times New Roman"/>
          <w:bCs/>
          <w:sz w:val="28"/>
          <w:szCs w:val="28"/>
        </w:rPr>
        <w:t>РУДАКОВСКОГО СЕЛЬСКОГО</w:t>
      </w:r>
      <w:r w:rsidRPr="007E2F78">
        <w:rPr>
          <w:rFonts w:ascii="Times New Roman" w:eastAsia="Times New Roman" w:hAnsi="Times New Roman" w:cs="Times New Roman"/>
          <w:sz w:val="28"/>
          <w:szCs w:val="28"/>
        </w:rPr>
        <w:t xml:space="preserve"> ПОСЕЛЕНИЯ</w:t>
      </w:r>
    </w:p>
    <w:p w:rsidR="007E2F78" w:rsidRPr="007E2F78" w:rsidRDefault="007E2F78" w:rsidP="007E2F78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7E2F78" w:rsidRPr="007E2F78" w:rsidRDefault="00E8217A" w:rsidP="007E2F78">
      <w:pPr>
        <w:widowControl/>
        <w:autoSpaceDE/>
        <w:autoSpaceDN/>
        <w:adjustRightInd/>
        <w:ind w:firstLine="0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РЕШЕНИЕ</w:t>
      </w:r>
    </w:p>
    <w:p w:rsidR="007E2F78" w:rsidRPr="007E2F78" w:rsidRDefault="00E8217A" w:rsidP="007E2F78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 28.11.2025г. № 103</w:t>
      </w:r>
    </w:p>
    <w:p w:rsidR="007E2F78" w:rsidRPr="007E2F78" w:rsidRDefault="007E2F78" w:rsidP="007E2F78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2F78">
        <w:rPr>
          <w:rFonts w:ascii="Times New Roman" w:eastAsia="Calibri" w:hAnsi="Times New Roman" w:cs="Times New Roman"/>
          <w:sz w:val="28"/>
          <w:szCs w:val="28"/>
          <w:lang w:eastAsia="en-US"/>
        </w:rPr>
        <w:t>х. Ленина</w:t>
      </w:r>
    </w:p>
    <w:p w:rsidR="005A3351" w:rsidRPr="007E2F78" w:rsidRDefault="005A3351" w:rsidP="007E2F78">
      <w:pPr>
        <w:ind w:firstLine="0"/>
        <w:rPr>
          <w:b/>
          <w:bCs/>
          <w:sz w:val="28"/>
          <w:szCs w:val="28"/>
        </w:rPr>
      </w:pPr>
    </w:p>
    <w:p w:rsidR="007E2F78" w:rsidRPr="007E2F78" w:rsidRDefault="00450C38" w:rsidP="007E2F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«</w:t>
      </w:r>
      <w:r w:rsidR="005A3351" w:rsidRPr="007E2F78">
        <w:rPr>
          <w:b/>
          <w:bCs/>
          <w:sz w:val="28"/>
          <w:szCs w:val="28"/>
        </w:rPr>
        <w:t>Правил эксплуатации и</w:t>
      </w:r>
      <w:r w:rsidR="007E2F78" w:rsidRPr="007E2F78">
        <w:rPr>
          <w:sz w:val="28"/>
          <w:szCs w:val="28"/>
        </w:rPr>
        <w:t xml:space="preserve"> </w:t>
      </w:r>
      <w:r w:rsidR="005A3351" w:rsidRPr="007E2F78">
        <w:rPr>
          <w:b/>
          <w:bCs/>
          <w:sz w:val="28"/>
          <w:szCs w:val="28"/>
        </w:rPr>
        <w:t xml:space="preserve">содержания объектов </w:t>
      </w:r>
    </w:p>
    <w:p w:rsidR="007E2F78" w:rsidRPr="007E2F78" w:rsidRDefault="005A3351" w:rsidP="007E2F78">
      <w:pPr>
        <w:jc w:val="center"/>
        <w:rPr>
          <w:b/>
          <w:bCs/>
          <w:sz w:val="28"/>
          <w:szCs w:val="28"/>
        </w:rPr>
      </w:pPr>
      <w:r w:rsidRPr="007E2F78">
        <w:rPr>
          <w:b/>
          <w:bCs/>
          <w:sz w:val="28"/>
          <w:szCs w:val="28"/>
        </w:rPr>
        <w:t>нежилого фонда,</w:t>
      </w:r>
      <w:r w:rsidR="007E2F78" w:rsidRPr="007E2F78">
        <w:rPr>
          <w:sz w:val="28"/>
          <w:szCs w:val="28"/>
        </w:rPr>
        <w:t xml:space="preserve"> </w:t>
      </w:r>
      <w:r w:rsidRPr="007E2F78">
        <w:rPr>
          <w:b/>
          <w:bCs/>
          <w:sz w:val="28"/>
          <w:szCs w:val="28"/>
        </w:rPr>
        <w:t>находящихся в муниципальной собственности</w:t>
      </w:r>
    </w:p>
    <w:p w:rsidR="005A3351" w:rsidRPr="007E2F78" w:rsidRDefault="007E2F78" w:rsidP="007E2F78">
      <w:pPr>
        <w:jc w:val="center"/>
        <w:rPr>
          <w:sz w:val="28"/>
          <w:szCs w:val="28"/>
        </w:rPr>
      </w:pPr>
      <w:r w:rsidRPr="007E2F78">
        <w:rPr>
          <w:sz w:val="28"/>
          <w:szCs w:val="28"/>
        </w:rPr>
        <w:t xml:space="preserve"> </w:t>
      </w:r>
      <w:r w:rsidRPr="007E2F78">
        <w:rPr>
          <w:b/>
          <w:bCs/>
          <w:sz w:val="28"/>
          <w:szCs w:val="28"/>
        </w:rPr>
        <w:t xml:space="preserve">Рудаковского </w:t>
      </w:r>
      <w:r w:rsidR="005A3351" w:rsidRPr="007E2F78">
        <w:rPr>
          <w:b/>
          <w:bCs/>
          <w:sz w:val="28"/>
          <w:szCs w:val="28"/>
        </w:rPr>
        <w:t>сельского поселения</w:t>
      </w:r>
      <w:r w:rsidR="00450C38">
        <w:rPr>
          <w:b/>
          <w:bCs/>
          <w:sz w:val="28"/>
          <w:szCs w:val="28"/>
        </w:rPr>
        <w:t>»</w:t>
      </w:r>
    </w:p>
    <w:p w:rsidR="00D936FF" w:rsidRPr="007E2F78" w:rsidRDefault="00D936FF">
      <w:pPr>
        <w:rPr>
          <w:sz w:val="28"/>
          <w:szCs w:val="28"/>
        </w:rPr>
      </w:pPr>
    </w:p>
    <w:p w:rsidR="007E2F78" w:rsidRPr="007E2F78" w:rsidRDefault="005A3351">
      <w:pPr>
        <w:rPr>
          <w:rFonts w:ascii="Times New Roman" w:eastAsia="Times New Roman" w:hAnsi="Times New Roman" w:cs="Times New Roman"/>
          <w:b/>
          <w:spacing w:val="60"/>
          <w:kern w:val="28"/>
          <w:sz w:val="28"/>
          <w:szCs w:val="28"/>
          <w:lang w:eastAsia="ar-SA"/>
        </w:rPr>
      </w:pPr>
      <w:r w:rsidRPr="007E2F7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7E2F7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Федеральным законом</w:t>
        </w:r>
      </w:hyperlink>
      <w:r w:rsidRPr="007E2F78">
        <w:rPr>
          <w:rFonts w:ascii="Times New Roman" w:hAnsi="Times New Roman" w:cs="Times New Roman"/>
          <w:sz w:val="28"/>
          <w:szCs w:val="28"/>
        </w:rPr>
        <w:t xml:space="preserve"> от 06 октября 2003 года № 131-ФЗ "Об общих принципах организации местного самоуправления в Российской Федерации", </w:t>
      </w:r>
      <w:hyperlink r:id="rId9" w:history="1">
        <w:r w:rsidRPr="007E2F78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Уставом</w:t>
        </w:r>
      </w:hyperlink>
      <w:r w:rsidR="007E2F78" w:rsidRPr="007E2F78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0B4E27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7E2F78" w:rsidRPr="007E2F78">
        <w:rPr>
          <w:rFonts w:ascii="Times New Roman" w:hAnsi="Times New Roman" w:cs="Times New Roman"/>
          <w:sz w:val="28"/>
          <w:szCs w:val="28"/>
        </w:rPr>
        <w:t xml:space="preserve"> «Рудаковское сельское </w:t>
      </w:r>
      <w:r w:rsidR="000B4E27">
        <w:rPr>
          <w:rFonts w:ascii="Times New Roman" w:hAnsi="Times New Roman" w:cs="Times New Roman"/>
          <w:sz w:val="28"/>
          <w:szCs w:val="28"/>
        </w:rPr>
        <w:t>поселение»,</w:t>
      </w:r>
      <w:bookmarkStart w:id="0" w:name="sub_1"/>
      <w:r w:rsidR="000B4E27">
        <w:rPr>
          <w:rFonts w:ascii="Times New Roman" w:hAnsi="Times New Roman" w:cs="Times New Roman"/>
          <w:sz w:val="28"/>
          <w:szCs w:val="28"/>
        </w:rPr>
        <w:t xml:space="preserve"> </w:t>
      </w:r>
      <w:r w:rsidR="007E2F78" w:rsidRPr="007E2F78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Собрание депутатов Рудаковского сельского поселения пятого созыва </w:t>
      </w:r>
      <w:r w:rsidR="007E2F78" w:rsidRPr="007E2F78">
        <w:rPr>
          <w:rFonts w:ascii="Times New Roman" w:eastAsia="Times New Roman" w:hAnsi="Times New Roman" w:cs="Times New Roman"/>
          <w:b/>
          <w:spacing w:val="60"/>
          <w:kern w:val="28"/>
          <w:sz w:val="28"/>
          <w:szCs w:val="28"/>
          <w:lang w:eastAsia="ar-SA"/>
        </w:rPr>
        <w:t>решило:</w:t>
      </w:r>
    </w:p>
    <w:p w:rsidR="007E2F78" w:rsidRPr="007E2F78" w:rsidRDefault="007E2F78">
      <w:pPr>
        <w:rPr>
          <w:rFonts w:ascii="Times New Roman" w:eastAsia="Times New Roman" w:hAnsi="Times New Roman" w:cs="Times New Roman"/>
          <w:b/>
          <w:spacing w:val="60"/>
          <w:kern w:val="28"/>
          <w:sz w:val="28"/>
          <w:szCs w:val="28"/>
          <w:lang w:eastAsia="ar-SA"/>
        </w:rPr>
      </w:pPr>
    </w:p>
    <w:p w:rsidR="00D936FF" w:rsidRPr="007E2F78" w:rsidRDefault="005A3351">
      <w:pPr>
        <w:rPr>
          <w:sz w:val="28"/>
          <w:szCs w:val="28"/>
        </w:rPr>
      </w:pPr>
      <w:r w:rsidRPr="007E2F78">
        <w:rPr>
          <w:sz w:val="28"/>
          <w:szCs w:val="28"/>
        </w:rPr>
        <w:t>1. Утвердить Правила эксплуатации и содержания объектов нежилого фонда, находящихс</w:t>
      </w:r>
      <w:r w:rsidR="007E2F78" w:rsidRPr="007E2F78">
        <w:rPr>
          <w:sz w:val="28"/>
          <w:szCs w:val="28"/>
        </w:rPr>
        <w:t>я в муниципальной собственности Рудаковского сельского поселения</w:t>
      </w:r>
      <w:r w:rsidRPr="007E2F78">
        <w:rPr>
          <w:sz w:val="28"/>
          <w:szCs w:val="28"/>
        </w:rPr>
        <w:t xml:space="preserve">, согласно </w:t>
      </w:r>
      <w:hyperlink w:anchor="sub_1000" w:history="1">
        <w:r w:rsidRPr="007E2F78">
          <w:rPr>
            <w:rStyle w:val="a4"/>
            <w:color w:val="auto"/>
            <w:sz w:val="28"/>
            <w:szCs w:val="28"/>
          </w:rPr>
          <w:t>приложению № 1</w:t>
        </w:r>
      </w:hyperlink>
      <w:r w:rsidRPr="007E2F78">
        <w:rPr>
          <w:sz w:val="28"/>
          <w:szCs w:val="28"/>
        </w:rPr>
        <w:t xml:space="preserve"> к настоящему решению.</w:t>
      </w:r>
    </w:p>
    <w:p w:rsidR="005A3351" w:rsidRPr="007E2F78" w:rsidRDefault="005A3351">
      <w:pPr>
        <w:rPr>
          <w:sz w:val="28"/>
          <w:szCs w:val="28"/>
        </w:rPr>
      </w:pPr>
      <w:bookmarkStart w:id="1" w:name="sub_2"/>
      <w:bookmarkEnd w:id="0"/>
      <w:r w:rsidRPr="007E2F78">
        <w:rPr>
          <w:sz w:val="28"/>
          <w:szCs w:val="28"/>
        </w:rPr>
        <w:t xml:space="preserve">2. Контроль за исполнением </w:t>
      </w:r>
      <w:r w:rsidR="002F2D87">
        <w:rPr>
          <w:sz w:val="28"/>
          <w:szCs w:val="28"/>
        </w:rPr>
        <w:t>настоящего решения оставляю за собой.</w:t>
      </w:r>
    </w:p>
    <w:p w:rsidR="005A3351" w:rsidRPr="007E2F78" w:rsidRDefault="005A3351">
      <w:pPr>
        <w:rPr>
          <w:sz w:val="28"/>
          <w:szCs w:val="28"/>
        </w:rPr>
      </w:pPr>
    </w:p>
    <w:p w:rsidR="00D936FF" w:rsidRPr="007E2F78" w:rsidRDefault="00D936FF">
      <w:pPr>
        <w:rPr>
          <w:sz w:val="28"/>
          <w:szCs w:val="28"/>
        </w:rPr>
      </w:pPr>
    </w:p>
    <w:bookmarkEnd w:id="1"/>
    <w:p w:rsidR="00D936FF" w:rsidRDefault="00D936FF">
      <w:pPr>
        <w:rPr>
          <w:sz w:val="28"/>
          <w:szCs w:val="28"/>
        </w:rPr>
      </w:pPr>
    </w:p>
    <w:p w:rsidR="002F2D87" w:rsidRPr="007E2F78" w:rsidRDefault="002F2D87">
      <w:pPr>
        <w:rPr>
          <w:sz w:val="28"/>
          <w:szCs w:val="28"/>
        </w:rPr>
      </w:pPr>
    </w:p>
    <w:p w:rsidR="00D936FF" w:rsidRPr="007E2F78" w:rsidRDefault="00D936FF">
      <w:pPr>
        <w:rPr>
          <w:sz w:val="28"/>
          <w:szCs w:val="28"/>
        </w:rPr>
      </w:pPr>
    </w:p>
    <w:p w:rsidR="007E2F78" w:rsidRPr="007E2F78" w:rsidRDefault="007E2F78" w:rsidP="007E2F78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2F78">
        <w:rPr>
          <w:rFonts w:ascii="Times New Roman" w:eastAsia="Calibri" w:hAnsi="Times New Roman" w:cs="Times New Roman"/>
          <w:sz w:val="28"/>
          <w:szCs w:val="28"/>
          <w:lang w:eastAsia="en-US"/>
        </w:rPr>
        <w:t>Председ</w:t>
      </w:r>
      <w:r w:rsidR="00E8217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атель Собрания депутатов </w:t>
      </w:r>
    </w:p>
    <w:p w:rsidR="00D936FF" w:rsidRPr="007E2F78" w:rsidRDefault="007E2F78" w:rsidP="007E2F78">
      <w:pPr>
        <w:ind w:firstLine="0"/>
        <w:rPr>
          <w:sz w:val="28"/>
          <w:szCs w:val="28"/>
        </w:rPr>
      </w:pPr>
      <w:r w:rsidRPr="007E2F78">
        <w:rPr>
          <w:rFonts w:ascii="Times New Roman" w:eastAsia="Calibri" w:hAnsi="Times New Roman" w:cs="Times New Roman"/>
          <w:sz w:val="28"/>
          <w:szCs w:val="28"/>
          <w:lang w:eastAsia="en-US"/>
        </w:rPr>
        <w:t>Рудаковского сельского поселения                                О.А. Мирошниченко</w:t>
      </w:r>
    </w:p>
    <w:p w:rsidR="005A3351" w:rsidRPr="007E2F78" w:rsidRDefault="005A3351">
      <w:pPr>
        <w:ind w:firstLine="698"/>
        <w:jc w:val="right"/>
        <w:rPr>
          <w:rStyle w:val="a3"/>
          <w:sz w:val="28"/>
          <w:szCs w:val="28"/>
        </w:rPr>
      </w:pPr>
      <w:bookmarkStart w:id="2" w:name="sub_1000"/>
    </w:p>
    <w:p w:rsidR="005A3351" w:rsidRDefault="005A3351">
      <w:pPr>
        <w:ind w:firstLine="698"/>
        <w:jc w:val="right"/>
        <w:rPr>
          <w:rStyle w:val="a3"/>
          <w:sz w:val="28"/>
          <w:szCs w:val="28"/>
        </w:rPr>
      </w:pPr>
    </w:p>
    <w:p w:rsidR="002F2D87" w:rsidRPr="007E2F78" w:rsidRDefault="002F2D87">
      <w:pPr>
        <w:ind w:firstLine="698"/>
        <w:jc w:val="right"/>
        <w:rPr>
          <w:rStyle w:val="a3"/>
          <w:sz w:val="28"/>
          <w:szCs w:val="28"/>
        </w:rPr>
      </w:pPr>
    </w:p>
    <w:p w:rsidR="005A3351" w:rsidRPr="007E2F78" w:rsidRDefault="005A3351">
      <w:pPr>
        <w:ind w:firstLine="698"/>
        <w:jc w:val="right"/>
        <w:rPr>
          <w:rStyle w:val="a3"/>
          <w:sz w:val="28"/>
          <w:szCs w:val="28"/>
        </w:rPr>
      </w:pPr>
    </w:p>
    <w:p w:rsidR="005A3351" w:rsidRPr="007E2F78" w:rsidRDefault="005A3351">
      <w:pPr>
        <w:ind w:firstLine="698"/>
        <w:jc w:val="right"/>
        <w:rPr>
          <w:rStyle w:val="a3"/>
          <w:sz w:val="28"/>
          <w:szCs w:val="28"/>
        </w:rPr>
      </w:pPr>
    </w:p>
    <w:p w:rsidR="005A3351" w:rsidRPr="007E2F78" w:rsidRDefault="005A3351">
      <w:pPr>
        <w:ind w:firstLine="698"/>
        <w:jc w:val="right"/>
        <w:rPr>
          <w:rStyle w:val="a3"/>
          <w:sz w:val="28"/>
          <w:szCs w:val="28"/>
        </w:rPr>
      </w:pPr>
    </w:p>
    <w:p w:rsidR="005A3351" w:rsidRPr="007E2F78" w:rsidRDefault="005A3351">
      <w:pPr>
        <w:ind w:firstLine="698"/>
        <w:jc w:val="right"/>
        <w:rPr>
          <w:rStyle w:val="a3"/>
          <w:sz w:val="28"/>
          <w:szCs w:val="28"/>
        </w:rPr>
      </w:pPr>
    </w:p>
    <w:bookmarkEnd w:id="2"/>
    <w:p w:rsidR="000B4E27" w:rsidRDefault="000B4E27" w:rsidP="002F2D87">
      <w:pPr>
        <w:widowControl/>
        <w:suppressAutoHyphens/>
        <w:autoSpaceDE/>
        <w:autoSpaceDN/>
        <w:adjustRightInd/>
        <w:ind w:firstLine="709"/>
        <w:jc w:val="right"/>
        <w:rPr>
          <w:rFonts w:ascii="Times New Roman" w:eastAsia="Times New Roman" w:hAnsi="Times New Roman" w:cs="Times New Roman"/>
          <w:lang w:eastAsia="zh-CN"/>
        </w:rPr>
      </w:pPr>
    </w:p>
    <w:p w:rsidR="002F2D87" w:rsidRPr="002F2D87" w:rsidRDefault="002F2D87" w:rsidP="002F2D87">
      <w:pPr>
        <w:widowControl/>
        <w:suppressAutoHyphens/>
        <w:autoSpaceDE/>
        <w:autoSpaceDN/>
        <w:adjustRightInd/>
        <w:ind w:firstLine="709"/>
        <w:jc w:val="right"/>
        <w:rPr>
          <w:rFonts w:ascii="Times New Roman" w:eastAsia="Times New Roman" w:hAnsi="Times New Roman" w:cs="Times New Roman"/>
          <w:lang w:eastAsia="zh-CN"/>
        </w:rPr>
      </w:pPr>
      <w:r w:rsidRPr="002F2D87">
        <w:rPr>
          <w:rFonts w:ascii="Times New Roman" w:eastAsia="Times New Roman" w:hAnsi="Times New Roman" w:cs="Times New Roman"/>
          <w:lang w:eastAsia="zh-CN"/>
        </w:rPr>
        <w:lastRenderedPageBreak/>
        <w:t xml:space="preserve">Приложение № 1 к решению Собрания </w:t>
      </w:r>
    </w:p>
    <w:p w:rsidR="002F2D87" w:rsidRPr="002F2D87" w:rsidRDefault="002F2D87" w:rsidP="002F2D87">
      <w:pPr>
        <w:widowControl/>
        <w:suppressAutoHyphens/>
        <w:autoSpaceDE/>
        <w:autoSpaceDN/>
        <w:adjustRightInd/>
        <w:ind w:firstLine="709"/>
        <w:jc w:val="right"/>
        <w:rPr>
          <w:rFonts w:ascii="Times New Roman" w:eastAsia="Times New Roman" w:hAnsi="Times New Roman" w:cs="Times New Roman"/>
          <w:lang w:eastAsia="zh-CN"/>
        </w:rPr>
      </w:pPr>
      <w:r w:rsidRPr="002F2D87">
        <w:rPr>
          <w:rFonts w:ascii="Times New Roman" w:eastAsia="Times New Roman" w:hAnsi="Times New Roman" w:cs="Times New Roman"/>
          <w:lang w:eastAsia="zh-CN"/>
        </w:rPr>
        <w:t>депутатов Рудаковского сельского</w:t>
      </w:r>
    </w:p>
    <w:p w:rsidR="002F2D87" w:rsidRPr="002F2D87" w:rsidRDefault="00E8217A" w:rsidP="002F2D87">
      <w:pPr>
        <w:widowControl/>
        <w:suppressAutoHyphens/>
        <w:autoSpaceDE/>
        <w:autoSpaceDN/>
        <w:adjustRightInd/>
        <w:ind w:firstLine="709"/>
        <w:jc w:val="right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 поселения от 28.11</w:t>
      </w:r>
      <w:r w:rsidR="002F2D87" w:rsidRPr="002F2D87">
        <w:rPr>
          <w:rFonts w:ascii="Times New Roman" w:eastAsia="Times New Roman" w:hAnsi="Times New Roman" w:cs="Times New Roman"/>
          <w:lang w:eastAsia="zh-CN"/>
        </w:rPr>
        <w:t xml:space="preserve">.2025 г. № </w:t>
      </w:r>
      <w:r>
        <w:rPr>
          <w:rFonts w:ascii="Times New Roman" w:eastAsia="Times New Roman" w:hAnsi="Times New Roman" w:cs="Times New Roman"/>
          <w:lang w:eastAsia="zh-CN"/>
        </w:rPr>
        <w:t>103</w:t>
      </w:r>
      <w:bookmarkStart w:id="3" w:name="_GoBack"/>
      <w:bookmarkEnd w:id="3"/>
    </w:p>
    <w:p w:rsidR="00D936FF" w:rsidRPr="007E2F78" w:rsidRDefault="00D936FF">
      <w:pPr>
        <w:rPr>
          <w:sz w:val="28"/>
          <w:szCs w:val="28"/>
        </w:rPr>
      </w:pPr>
    </w:p>
    <w:p w:rsidR="00D936FF" w:rsidRPr="007E2F78" w:rsidRDefault="005A3351">
      <w:pPr>
        <w:pStyle w:val="1"/>
        <w:rPr>
          <w:sz w:val="28"/>
          <w:szCs w:val="28"/>
        </w:rPr>
      </w:pPr>
      <w:r w:rsidRPr="007E2F78">
        <w:rPr>
          <w:sz w:val="28"/>
          <w:szCs w:val="28"/>
        </w:rPr>
        <w:t xml:space="preserve">Правила </w:t>
      </w:r>
      <w:r w:rsidRPr="007E2F78">
        <w:rPr>
          <w:sz w:val="28"/>
          <w:szCs w:val="28"/>
        </w:rPr>
        <w:br/>
        <w:t xml:space="preserve">эксплуатации и содержания объектов нежилого фонда муниципальной собственности </w:t>
      </w:r>
      <w:r w:rsidR="002F2D87">
        <w:rPr>
          <w:sz w:val="28"/>
          <w:szCs w:val="28"/>
        </w:rPr>
        <w:t>Рудаковского сельского поселения</w:t>
      </w:r>
    </w:p>
    <w:p w:rsidR="00D936FF" w:rsidRPr="007E2F78" w:rsidRDefault="00D936FF">
      <w:pPr>
        <w:rPr>
          <w:sz w:val="28"/>
          <w:szCs w:val="28"/>
        </w:rPr>
      </w:pPr>
    </w:p>
    <w:p w:rsidR="00D936FF" w:rsidRPr="007E2F78" w:rsidRDefault="005A3351" w:rsidP="000B4E27">
      <w:pPr>
        <w:pStyle w:val="1"/>
        <w:rPr>
          <w:sz w:val="28"/>
          <w:szCs w:val="28"/>
        </w:rPr>
      </w:pPr>
      <w:bookmarkStart w:id="4" w:name="sub_100"/>
      <w:r w:rsidRPr="007E2F78">
        <w:rPr>
          <w:sz w:val="28"/>
          <w:szCs w:val="28"/>
        </w:rPr>
        <w:t>1. Основные положения</w:t>
      </w:r>
      <w:bookmarkEnd w:id="4"/>
    </w:p>
    <w:p w:rsidR="00D936FF" w:rsidRPr="007E2F78" w:rsidRDefault="005A3351">
      <w:pPr>
        <w:rPr>
          <w:sz w:val="28"/>
          <w:szCs w:val="28"/>
        </w:rPr>
      </w:pPr>
      <w:r w:rsidRPr="007E2F78">
        <w:rPr>
          <w:sz w:val="28"/>
          <w:szCs w:val="28"/>
        </w:rPr>
        <w:t xml:space="preserve">Настоящие Правила эксплуатации и содержания объектов нежилого фонда, находящихся в муниципальной собственности </w:t>
      </w:r>
      <w:r w:rsidR="000B4E27" w:rsidRPr="000B4E27">
        <w:rPr>
          <w:sz w:val="28"/>
          <w:szCs w:val="28"/>
        </w:rPr>
        <w:t xml:space="preserve">Рудаковского сельского поселения </w:t>
      </w:r>
      <w:r w:rsidRPr="007E2F78">
        <w:rPr>
          <w:sz w:val="28"/>
          <w:szCs w:val="28"/>
        </w:rPr>
        <w:t>(далее - Правила), разработаны на основе строительных норм и правил (далее - СНиП) и определяют требования к технической эксплуатации и содержанию объектов нежилого фонда, их конструктивных элементов и инженерных систем, порядок обслуживания, ремонта и реконструкции объектов нежилого фонда и являются обязательными для исполнения всеми пользователями муниципального имущества на территории</w:t>
      </w:r>
      <w:r w:rsidR="000B4E27">
        <w:rPr>
          <w:sz w:val="28"/>
          <w:szCs w:val="28"/>
        </w:rPr>
        <w:t xml:space="preserve"> </w:t>
      </w:r>
      <w:r w:rsidR="000B4E27" w:rsidRPr="000B4E27">
        <w:rPr>
          <w:sz w:val="28"/>
          <w:szCs w:val="28"/>
        </w:rPr>
        <w:t>Рудаковского сельского поселения</w:t>
      </w:r>
      <w:r w:rsidRPr="007E2F78">
        <w:rPr>
          <w:sz w:val="28"/>
          <w:szCs w:val="28"/>
        </w:rPr>
        <w:t>.</w:t>
      </w:r>
    </w:p>
    <w:p w:rsidR="00D936FF" w:rsidRPr="007E2F78" w:rsidRDefault="005A3351">
      <w:pPr>
        <w:rPr>
          <w:sz w:val="28"/>
          <w:szCs w:val="28"/>
        </w:rPr>
      </w:pPr>
      <w:bookmarkStart w:id="5" w:name="sub_11"/>
      <w:r w:rsidRPr="007E2F78">
        <w:rPr>
          <w:sz w:val="28"/>
          <w:szCs w:val="28"/>
        </w:rPr>
        <w:t xml:space="preserve">1.1. К объектам муниципального нежилого фонда </w:t>
      </w:r>
      <w:r w:rsidR="000B4E27">
        <w:rPr>
          <w:sz w:val="28"/>
          <w:szCs w:val="28"/>
        </w:rPr>
        <w:t>Рудаковского сельского поселения</w:t>
      </w:r>
      <w:r w:rsidRPr="007E2F78">
        <w:rPr>
          <w:sz w:val="28"/>
          <w:szCs w:val="28"/>
        </w:rPr>
        <w:t xml:space="preserve"> относят здания, строения, сооружения, а также нежилые помещения (включая встроенно-пристроенные), находящиеся в муниципальной собственности, в том числе переданные физическим и юридическим лицам в аренду, хозяйственное ведение, оперативное управление и на иных правах, предусмотренных законом.</w:t>
      </w:r>
    </w:p>
    <w:p w:rsidR="00D936FF" w:rsidRPr="007E2F78" w:rsidRDefault="005A3351">
      <w:pPr>
        <w:rPr>
          <w:sz w:val="28"/>
          <w:szCs w:val="28"/>
        </w:rPr>
      </w:pPr>
      <w:bookmarkStart w:id="6" w:name="sub_12"/>
      <w:bookmarkEnd w:id="5"/>
      <w:r w:rsidRPr="007E2F78">
        <w:rPr>
          <w:sz w:val="28"/>
          <w:szCs w:val="28"/>
        </w:rPr>
        <w:t>1.2. Граждане, юридические лица обязаны:</w:t>
      </w:r>
    </w:p>
    <w:p w:rsidR="00D936FF" w:rsidRPr="007E2F78" w:rsidRDefault="005A3351">
      <w:pPr>
        <w:rPr>
          <w:sz w:val="28"/>
          <w:szCs w:val="28"/>
        </w:rPr>
      </w:pPr>
      <w:bookmarkStart w:id="7" w:name="sub_121"/>
      <w:bookmarkEnd w:id="6"/>
      <w:r w:rsidRPr="007E2F78">
        <w:rPr>
          <w:sz w:val="28"/>
          <w:szCs w:val="28"/>
        </w:rPr>
        <w:t>1.2.1. Использовать нежилые помещения в жилых домах, а также подсобные помещения и оборудование без ущемления жилищных, иных прав и свобод других граждан.</w:t>
      </w:r>
    </w:p>
    <w:p w:rsidR="00D936FF" w:rsidRPr="007E2F78" w:rsidRDefault="005A3351">
      <w:pPr>
        <w:rPr>
          <w:sz w:val="28"/>
          <w:szCs w:val="28"/>
        </w:rPr>
      </w:pPr>
      <w:bookmarkStart w:id="8" w:name="sub_122"/>
      <w:bookmarkEnd w:id="7"/>
      <w:r w:rsidRPr="007E2F78">
        <w:rPr>
          <w:sz w:val="28"/>
          <w:szCs w:val="28"/>
        </w:rPr>
        <w:t>1.2.2. Бережно относиться к нежилому фонду и земельным участкам, необходимым для использования нежилого фонда.</w:t>
      </w:r>
    </w:p>
    <w:p w:rsidR="00D936FF" w:rsidRPr="007E2F78" w:rsidRDefault="005A3351">
      <w:pPr>
        <w:rPr>
          <w:sz w:val="28"/>
          <w:szCs w:val="28"/>
        </w:rPr>
      </w:pPr>
      <w:bookmarkStart w:id="9" w:name="sub_123"/>
      <w:bookmarkEnd w:id="8"/>
      <w:r w:rsidRPr="007E2F78">
        <w:rPr>
          <w:sz w:val="28"/>
          <w:szCs w:val="28"/>
        </w:rPr>
        <w:t>1.2.3. Выполнять предусмотренные законодательством санитарно-гигиенические, экологические, архитектурно-градостроительные, противопожарные и эксплуатационные требования.</w:t>
      </w:r>
    </w:p>
    <w:p w:rsidR="00D936FF" w:rsidRPr="007E2F78" w:rsidRDefault="005A3351">
      <w:pPr>
        <w:rPr>
          <w:sz w:val="28"/>
          <w:szCs w:val="28"/>
        </w:rPr>
      </w:pPr>
      <w:bookmarkStart w:id="10" w:name="sub_124"/>
      <w:bookmarkEnd w:id="9"/>
      <w:r w:rsidRPr="007E2F78">
        <w:rPr>
          <w:sz w:val="28"/>
          <w:szCs w:val="28"/>
        </w:rPr>
        <w:t>1.2.4. Своевременно производить оплату аренды нежилых помещений, коммунальных и других видов услуг.</w:t>
      </w:r>
    </w:p>
    <w:p w:rsidR="00D936FF" w:rsidRPr="007E2F78" w:rsidRDefault="005A3351">
      <w:pPr>
        <w:rPr>
          <w:sz w:val="28"/>
          <w:szCs w:val="28"/>
        </w:rPr>
      </w:pPr>
      <w:bookmarkStart w:id="11" w:name="sub_125"/>
      <w:bookmarkEnd w:id="10"/>
      <w:r w:rsidRPr="007E2F78">
        <w:rPr>
          <w:sz w:val="28"/>
          <w:szCs w:val="28"/>
        </w:rPr>
        <w:t>1.2.5. Использовать указанные земельные участки без ущерба для других лиц.</w:t>
      </w:r>
    </w:p>
    <w:p w:rsidR="00D936FF" w:rsidRPr="007E2F78" w:rsidRDefault="005A3351">
      <w:pPr>
        <w:rPr>
          <w:sz w:val="28"/>
          <w:szCs w:val="28"/>
        </w:rPr>
      </w:pPr>
      <w:bookmarkStart w:id="12" w:name="sub_13"/>
      <w:bookmarkEnd w:id="11"/>
      <w:r w:rsidRPr="007E2F78">
        <w:rPr>
          <w:sz w:val="28"/>
          <w:szCs w:val="28"/>
        </w:rPr>
        <w:t>1.3. Каждое нежилое помещение (здание) должно иметь паспорт. Паспорт должен корректироваться по мере изменения технического состояния, переоценки основных фондов, проведения капитального ремонта или реконструкции и т.п. собственником нежилого фонда или пользователем муниципального нежилого фонда по договоренности с собственником, в этом случае копия технического паспорта передается пользователем собственнику.</w:t>
      </w:r>
    </w:p>
    <w:p w:rsidR="00D936FF" w:rsidRPr="007E2F78" w:rsidRDefault="005A3351">
      <w:pPr>
        <w:rPr>
          <w:sz w:val="28"/>
          <w:szCs w:val="28"/>
        </w:rPr>
      </w:pPr>
      <w:bookmarkStart w:id="13" w:name="sub_14"/>
      <w:bookmarkEnd w:id="12"/>
      <w:r w:rsidRPr="007E2F78">
        <w:rPr>
          <w:sz w:val="28"/>
          <w:szCs w:val="28"/>
        </w:rPr>
        <w:t>1.4. Условия и порядок переоборудования (переустройства, перепланировки) нежилых помещений:</w:t>
      </w:r>
    </w:p>
    <w:p w:rsidR="00D936FF" w:rsidRPr="007E2F78" w:rsidRDefault="005A3351">
      <w:pPr>
        <w:rPr>
          <w:sz w:val="28"/>
          <w:szCs w:val="28"/>
        </w:rPr>
      </w:pPr>
      <w:bookmarkStart w:id="14" w:name="sub_141"/>
      <w:bookmarkEnd w:id="13"/>
      <w:r w:rsidRPr="007E2F78">
        <w:rPr>
          <w:sz w:val="28"/>
          <w:szCs w:val="28"/>
        </w:rPr>
        <w:lastRenderedPageBreak/>
        <w:t>1.4.1. Переоборудование (переустройство) нежилых помещений допускается производить после получения соответствующих разрешений в установленном порядке.</w:t>
      </w:r>
    </w:p>
    <w:bookmarkEnd w:id="14"/>
    <w:p w:rsidR="00D936FF" w:rsidRPr="007E2F78" w:rsidRDefault="005A3351">
      <w:pPr>
        <w:rPr>
          <w:sz w:val="28"/>
          <w:szCs w:val="28"/>
        </w:rPr>
      </w:pPr>
      <w:r w:rsidRPr="007E2F78">
        <w:rPr>
          <w:sz w:val="28"/>
          <w:szCs w:val="28"/>
        </w:rPr>
        <w:t>Переоборудование (переустройство) нежилых помещений может включать в себя устройство новых и переоборудование существующих туалетов, и других комнат занимаемого помещения, прокладку новых или замену существующих подводящих и отводящих трубопроводов, электрических сетей повышенной мощности и других сантехнических и бытовых приборов нового поколения.</w:t>
      </w:r>
    </w:p>
    <w:p w:rsidR="00D936FF" w:rsidRPr="007E2F78" w:rsidRDefault="005A3351">
      <w:pPr>
        <w:rPr>
          <w:sz w:val="28"/>
          <w:szCs w:val="28"/>
        </w:rPr>
      </w:pPr>
      <w:bookmarkStart w:id="15" w:name="sub_142"/>
      <w:r w:rsidRPr="007E2F78">
        <w:rPr>
          <w:sz w:val="28"/>
          <w:szCs w:val="28"/>
        </w:rPr>
        <w:t>1.4.2. Перепланировка нежилых помещений может включать: перенос и разборку перегородок, перенос и устройство дверных проемов, разукрупнение или укрупнение многокомнатных помещений, устройство дополнительных санузлов, устройство или переоборудование существующих тамбуров.</w:t>
      </w:r>
    </w:p>
    <w:p w:rsidR="00D936FF" w:rsidRPr="007E2F78" w:rsidRDefault="005A3351">
      <w:pPr>
        <w:rPr>
          <w:sz w:val="28"/>
          <w:szCs w:val="28"/>
        </w:rPr>
      </w:pPr>
      <w:bookmarkStart w:id="16" w:name="sub_143"/>
      <w:bookmarkEnd w:id="15"/>
      <w:r w:rsidRPr="007E2F78">
        <w:rPr>
          <w:sz w:val="28"/>
          <w:szCs w:val="28"/>
        </w:rPr>
        <w:t>1.4.3. Переоборудование (переустройство) и перепланировка нежилых помещений, ведущие к нарушению прочности или разрушению несущих конструкций здания, нарушению работы инженерных систем и (или) оборудования, ухудшению внешнего вида фасадов, нарушению противопожарных устройств, не допускаются.</w:t>
      </w:r>
    </w:p>
    <w:p w:rsidR="00D936FF" w:rsidRPr="007E2F78" w:rsidRDefault="005A3351">
      <w:pPr>
        <w:rPr>
          <w:sz w:val="28"/>
          <w:szCs w:val="28"/>
        </w:rPr>
      </w:pPr>
      <w:bookmarkStart w:id="17" w:name="sub_144"/>
      <w:bookmarkEnd w:id="16"/>
      <w:r w:rsidRPr="007E2F78">
        <w:rPr>
          <w:sz w:val="28"/>
          <w:szCs w:val="28"/>
        </w:rPr>
        <w:t>1.4.4. Пользователь, допустивший самовольное переоборудование (переустройство) нежилого помещения, обязан привести это помещение в прежнее состояние.</w:t>
      </w:r>
    </w:p>
    <w:p w:rsidR="00D936FF" w:rsidRPr="007E2F78" w:rsidRDefault="005A3351">
      <w:pPr>
        <w:rPr>
          <w:sz w:val="28"/>
          <w:szCs w:val="28"/>
        </w:rPr>
      </w:pPr>
      <w:bookmarkStart w:id="18" w:name="sub_145"/>
      <w:bookmarkEnd w:id="17"/>
      <w:r w:rsidRPr="007E2F78">
        <w:rPr>
          <w:sz w:val="28"/>
          <w:szCs w:val="28"/>
        </w:rPr>
        <w:t>1.4.5. Аварийное состояние отдельных конструкций или элементов инженерного оборудования, вызванное несоблюдением пользователем нежилого помещения норм и правил эксплуатации и содержания объектов нежилого фонда по его вине, устраняется в установленном порядке за счет виновного.</w:t>
      </w:r>
    </w:p>
    <w:p w:rsidR="00D936FF" w:rsidRPr="007E2F78" w:rsidRDefault="005A3351">
      <w:pPr>
        <w:rPr>
          <w:sz w:val="28"/>
          <w:szCs w:val="28"/>
        </w:rPr>
      </w:pPr>
      <w:bookmarkStart w:id="19" w:name="sub_15"/>
      <w:bookmarkEnd w:id="18"/>
      <w:r w:rsidRPr="007E2F78">
        <w:rPr>
          <w:sz w:val="28"/>
          <w:szCs w:val="28"/>
        </w:rPr>
        <w:t>1.5. Техническая эксплуатация нежилого фонда включает в себя:</w:t>
      </w:r>
    </w:p>
    <w:p w:rsidR="00D936FF" w:rsidRPr="007E2F78" w:rsidRDefault="005A3351">
      <w:pPr>
        <w:rPr>
          <w:sz w:val="28"/>
          <w:szCs w:val="28"/>
        </w:rPr>
      </w:pPr>
      <w:bookmarkStart w:id="20" w:name="sub_151"/>
      <w:bookmarkEnd w:id="19"/>
      <w:r w:rsidRPr="007E2F78">
        <w:rPr>
          <w:sz w:val="28"/>
          <w:szCs w:val="28"/>
        </w:rPr>
        <w:t>1.5.1. Управление нежилым фондом:</w:t>
      </w:r>
    </w:p>
    <w:bookmarkEnd w:id="20"/>
    <w:p w:rsidR="00D936FF" w:rsidRPr="007E2F78" w:rsidRDefault="005A3351">
      <w:pPr>
        <w:rPr>
          <w:sz w:val="28"/>
          <w:szCs w:val="28"/>
        </w:rPr>
      </w:pPr>
      <w:r w:rsidRPr="007E2F78">
        <w:rPr>
          <w:sz w:val="28"/>
          <w:szCs w:val="28"/>
        </w:rPr>
        <w:t>а) организация эксплуатации;</w:t>
      </w:r>
    </w:p>
    <w:p w:rsidR="00D936FF" w:rsidRPr="007E2F78" w:rsidRDefault="005A3351">
      <w:pPr>
        <w:rPr>
          <w:sz w:val="28"/>
          <w:szCs w:val="28"/>
        </w:rPr>
      </w:pPr>
      <w:r w:rsidRPr="007E2F78">
        <w:rPr>
          <w:sz w:val="28"/>
          <w:szCs w:val="28"/>
        </w:rPr>
        <w:t>б) взаимоотношение со смежными организациями и поставщиками;</w:t>
      </w:r>
    </w:p>
    <w:p w:rsidR="00D936FF" w:rsidRPr="007E2F78" w:rsidRDefault="005A3351">
      <w:pPr>
        <w:rPr>
          <w:sz w:val="28"/>
          <w:szCs w:val="28"/>
        </w:rPr>
      </w:pPr>
      <w:r w:rsidRPr="007E2F78">
        <w:rPr>
          <w:sz w:val="28"/>
          <w:szCs w:val="28"/>
        </w:rPr>
        <w:t>в) все виды работ с участием пользователей и арендаторов.</w:t>
      </w:r>
    </w:p>
    <w:p w:rsidR="00D936FF" w:rsidRPr="007E2F78" w:rsidRDefault="005A3351">
      <w:pPr>
        <w:rPr>
          <w:sz w:val="28"/>
          <w:szCs w:val="28"/>
        </w:rPr>
      </w:pPr>
      <w:bookmarkStart w:id="21" w:name="sub_152"/>
      <w:r w:rsidRPr="007E2F78">
        <w:rPr>
          <w:sz w:val="28"/>
          <w:szCs w:val="28"/>
        </w:rPr>
        <w:t>1.5.2. Техническое обслуживание и ремонт строительных конструкций и инженерных систем зданий:</w:t>
      </w:r>
    </w:p>
    <w:bookmarkEnd w:id="21"/>
    <w:p w:rsidR="00D936FF" w:rsidRPr="007E2F78" w:rsidRDefault="005A3351">
      <w:pPr>
        <w:rPr>
          <w:sz w:val="28"/>
          <w:szCs w:val="28"/>
        </w:rPr>
      </w:pPr>
      <w:r w:rsidRPr="007E2F78">
        <w:rPr>
          <w:sz w:val="28"/>
          <w:szCs w:val="28"/>
        </w:rPr>
        <w:t>а) техническое обслуживание (содержание), включая диспетчерское и аварийное;</w:t>
      </w:r>
    </w:p>
    <w:p w:rsidR="00D936FF" w:rsidRPr="007E2F78" w:rsidRDefault="005A3351">
      <w:pPr>
        <w:rPr>
          <w:sz w:val="28"/>
          <w:szCs w:val="28"/>
        </w:rPr>
      </w:pPr>
      <w:r w:rsidRPr="007E2F78">
        <w:rPr>
          <w:sz w:val="28"/>
          <w:szCs w:val="28"/>
        </w:rPr>
        <w:t>б) осмотры;</w:t>
      </w:r>
    </w:p>
    <w:p w:rsidR="00D936FF" w:rsidRPr="007E2F78" w:rsidRDefault="005A3351">
      <w:pPr>
        <w:rPr>
          <w:sz w:val="28"/>
          <w:szCs w:val="28"/>
        </w:rPr>
      </w:pPr>
      <w:r w:rsidRPr="007E2F78">
        <w:rPr>
          <w:sz w:val="28"/>
          <w:szCs w:val="28"/>
        </w:rPr>
        <w:t>в) подготовка к сезонной эксплуатации;</w:t>
      </w:r>
    </w:p>
    <w:p w:rsidR="00D936FF" w:rsidRPr="007E2F78" w:rsidRDefault="005A3351">
      <w:pPr>
        <w:rPr>
          <w:sz w:val="28"/>
          <w:szCs w:val="28"/>
        </w:rPr>
      </w:pPr>
      <w:r w:rsidRPr="007E2F78">
        <w:rPr>
          <w:sz w:val="28"/>
          <w:szCs w:val="28"/>
        </w:rPr>
        <w:t>г) текущий ремонт;</w:t>
      </w:r>
    </w:p>
    <w:p w:rsidR="00D936FF" w:rsidRPr="007E2F78" w:rsidRDefault="005A3351">
      <w:pPr>
        <w:rPr>
          <w:sz w:val="28"/>
          <w:szCs w:val="28"/>
        </w:rPr>
      </w:pPr>
      <w:r w:rsidRPr="007E2F78">
        <w:rPr>
          <w:sz w:val="28"/>
          <w:szCs w:val="28"/>
        </w:rPr>
        <w:t>д) капитальный ремонт.</w:t>
      </w:r>
    </w:p>
    <w:p w:rsidR="00D936FF" w:rsidRPr="007E2F78" w:rsidRDefault="005A3351">
      <w:pPr>
        <w:rPr>
          <w:sz w:val="28"/>
          <w:szCs w:val="28"/>
        </w:rPr>
      </w:pPr>
      <w:bookmarkStart w:id="22" w:name="sub_153"/>
      <w:r w:rsidRPr="007E2F78">
        <w:rPr>
          <w:sz w:val="28"/>
          <w:szCs w:val="28"/>
        </w:rPr>
        <w:t>1.5.3. Санитарное содержание:</w:t>
      </w:r>
    </w:p>
    <w:bookmarkEnd w:id="22"/>
    <w:p w:rsidR="00D936FF" w:rsidRPr="007E2F78" w:rsidRDefault="005A3351">
      <w:pPr>
        <w:rPr>
          <w:sz w:val="28"/>
          <w:szCs w:val="28"/>
        </w:rPr>
      </w:pPr>
      <w:r w:rsidRPr="007E2F78">
        <w:rPr>
          <w:sz w:val="28"/>
          <w:szCs w:val="28"/>
        </w:rPr>
        <w:t>а) уборка мест общего пользования;</w:t>
      </w:r>
    </w:p>
    <w:p w:rsidR="00D936FF" w:rsidRPr="007E2F78" w:rsidRDefault="005A3351">
      <w:pPr>
        <w:rPr>
          <w:sz w:val="28"/>
          <w:szCs w:val="28"/>
        </w:rPr>
      </w:pPr>
      <w:r w:rsidRPr="007E2F78">
        <w:rPr>
          <w:sz w:val="28"/>
          <w:szCs w:val="28"/>
        </w:rPr>
        <w:t>б) уборка мест прилегающей к помещению территории;</w:t>
      </w:r>
    </w:p>
    <w:p w:rsidR="00D936FF" w:rsidRPr="007E2F78" w:rsidRDefault="005A3351">
      <w:pPr>
        <w:rPr>
          <w:sz w:val="28"/>
          <w:szCs w:val="28"/>
        </w:rPr>
      </w:pPr>
      <w:r w:rsidRPr="007E2F78">
        <w:rPr>
          <w:sz w:val="28"/>
          <w:szCs w:val="28"/>
        </w:rPr>
        <w:t>в) уход за зелеными насаждениями.</w:t>
      </w:r>
    </w:p>
    <w:p w:rsidR="00D936FF" w:rsidRPr="007E2F78" w:rsidRDefault="00D936FF">
      <w:pPr>
        <w:rPr>
          <w:sz w:val="28"/>
          <w:szCs w:val="28"/>
        </w:rPr>
      </w:pPr>
    </w:p>
    <w:p w:rsidR="00D936FF" w:rsidRPr="007E2F78" w:rsidRDefault="005A3351">
      <w:pPr>
        <w:pStyle w:val="1"/>
        <w:rPr>
          <w:sz w:val="28"/>
          <w:szCs w:val="28"/>
        </w:rPr>
      </w:pPr>
      <w:bookmarkStart w:id="23" w:name="sub_200"/>
      <w:r w:rsidRPr="007E2F78">
        <w:rPr>
          <w:sz w:val="28"/>
          <w:szCs w:val="28"/>
        </w:rPr>
        <w:t>2. Организация технического обслуживания, текущего и капитального ремонтов</w:t>
      </w:r>
      <w:r w:rsidR="000B4E27">
        <w:rPr>
          <w:sz w:val="28"/>
          <w:szCs w:val="28"/>
        </w:rPr>
        <w:t xml:space="preserve"> </w:t>
      </w:r>
      <w:r w:rsidRPr="007E2F78">
        <w:rPr>
          <w:sz w:val="28"/>
          <w:szCs w:val="28"/>
        </w:rPr>
        <w:lastRenderedPageBreak/>
        <w:t>нежилого фонда</w:t>
      </w:r>
    </w:p>
    <w:bookmarkEnd w:id="23"/>
    <w:p w:rsidR="00D936FF" w:rsidRPr="007E2F78" w:rsidRDefault="00D936FF">
      <w:pPr>
        <w:rPr>
          <w:sz w:val="28"/>
          <w:szCs w:val="28"/>
        </w:rPr>
      </w:pPr>
    </w:p>
    <w:p w:rsidR="00D936FF" w:rsidRPr="007E2F78" w:rsidRDefault="005A3351">
      <w:pPr>
        <w:rPr>
          <w:sz w:val="28"/>
          <w:szCs w:val="28"/>
        </w:rPr>
      </w:pPr>
      <w:bookmarkStart w:id="24" w:name="sub_21"/>
      <w:r w:rsidRPr="007E2F78">
        <w:rPr>
          <w:sz w:val="28"/>
          <w:szCs w:val="28"/>
        </w:rPr>
        <w:t>2.1. Техническое обслуживание объектов нежилого фонда включает комплекс работ по поддержанию в исправном состоянии элементов и внутридомовых систем, заданных параметров и режимов работы его конструкций, оборудования и технических устройств.</w:t>
      </w:r>
    </w:p>
    <w:bookmarkEnd w:id="24"/>
    <w:p w:rsidR="00D936FF" w:rsidRPr="007E2F78" w:rsidRDefault="005A3351">
      <w:pPr>
        <w:rPr>
          <w:sz w:val="28"/>
          <w:szCs w:val="28"/>
        </w:rPr>
      </w:pPr>
      <w:r w:rsidRPr="007E2F78">
        <w:rPr>
          <w:sz w:val="28"/>
          <w:szCs w:val="28"/>
        </w:rPr>
        <w:t>Система технического обслуживания (содержания и текущего ремонта) нежилого фонда обеспечивает его нормальное функционирование, а также инженерных систем в течение установленного срока службы объектов нежилого фонда с использованием в необходимых объемах материальных и финансовых ресурсов.</w:t>
      </w:r>
    </w:p>
    <w:p w:rsidR="00D936FF" w:rsidRPr="007E2F78" w:rsidRDefault="005A3351">
      <w:pPr>
        <w:rPr>
          <w:sz w:val="28"/>
          <w:szCs w:val="28"/>
        </w:rPr>
      </w:pPr>
      <w:r w:rsidRPr="007E2F78">
        <w:rPr>
          <w:sz w:val="28"/>
          <w:szCs w:val="28"/>
        </w:rPr>
        <w:t>Техническое обслуживание нежилого фонда включает работы по контролю за его состоянием, поддержанию в исправности, ремонту, наладке и регулированию инженерных систем и т.д. Контроль за техническим состоянием осуществляется путем проведения плановых и внеплановых осмотров.</w:t>
      </w:r>
    </w:p>
    <w:p w:rsidR="00D936FF" w:rsidRPr="007E2F78" w:rsidRDefault="005A3351">
      <w:pPr>
        <w:rPr>
          <w:sz w:val="28"/>
          <w:szCs w:val="28"/>
        </w:rPr>
      </w:pPr>
      <w:r w:rsidRPr="007E2F78">
        <w:rPr>
          <w:sz w:val="28"/>
          <w:szCs w:val="28"/>
        </w:rPr>
        <w:t>Текущий ремонт объектов нежилого фонда включает в себя комплекс строительных и организационно-технических мероприятий с целью устранения неисправностей оборудования и инженерных систем объектов нежилого фонда.</w:t>
      </w:r>
    </w:p>
    <w:p w:rsidR="00D936FF" w:rsidRPr="007E2F78" w:rsidRDefault="005A3351">
      <w:pPr>
        <w:rPr>
          <w:sz w:val="28"/>
          <w:szCs w:val="28"/>
        </w:rPr>
      </w:pPr>
      <w:bookmarkStart w:id="25" w:name="sub_22"/>
      <w:r w:rsidRPr="007E2F78">
        <w:rPr>
          <w:sz w:val="28"/>
          <w:szCs w:val="28"/>
        </w:rPr>
        <w:t>2.2. Система технического осмотра нежилых помещений.</w:t>
      </w:r>
    </w:p>
    <w:bookmarkEnd w:id="25"/>
    <w:p w:rsidR="00D936FF" w:rsidRPr="007E2F78" w:rsidRDefault="005A3351">
      <w:pPr>
        <w:rPr>
          <w:sz w:val="28"/>
          <w:szCs w:val="28"/>
        </w:rPr>
      </w:pPr>
      <w:r w:rsidRPr="007E2F78">
        <w:rPr>
          <w:sz w:val="28"/>
          <w:szCs w:val="28"/>
        </w:rPr>
        <w:t>Целью осмотров является установление возможных причин возникновения дефектов и выработка мер по их устранению. В ходе осмотров осуществляется также контроль за использованием и содержанием объектов нежилого фонда.</w:t>
      </w:r>
    </w:p>
    <w:p w:rsidR="00D936FF" w:rsidRPr="007E2F78" w:rsidRDefault="005A3351">
      <w:pPr>
        <w:rPr>
          <w:sz w:val="28"/>
          <w:szCs w:val="28"/>
        </w:rPr>
      </w:pPr>
      <w:r w:rsidRPr="007E2F78">
        <w:rPr>
          <w:sz w:val="28"/>
          <w:szCs w:val="28"/>
        </w:rPr>
        <w:t>При осмотре следует инструктировать пользователей нежилых помещений о порядке содержания и эксплуатации инженерного оборудования и правилах пожарной безопасности.</w:t>
      </w:r>
    </w:p>
    <w:p w:rsidR="00D936FF" w:rsidRPr="007E2F78" w:rsidRDefault="005A3351">
      <w:pPr>
        <w:rPr>
          <w:sz w:val="28"/>
          <w:szCs w:val="28"/>
        </w:rPr>
      </w:pPr>
      <w:bookmarkStart w:id="26" w:name="sub_221"/>
      <w:r w:rsidRPr="007E2F78">
        <w:rPr>
          <w:sz w:val="28"/>
          <w:szCs w:val="28"/>
        </w:rPr>
        <w:t>2.2.1. Сроки и виды осмотров объектов нежилого фонда:</w:t>
      </w:r>
    </w:p>
    <w:bookmarkEnd w:id="26"/>
    <w:p w:rsidR="00D936FF" w:rsidRPr="007E2F78" w:rsidRDefault="005A3351">
      <w:pPr>
        <w:rPr>
          <w:sz w:val="28"/>
          <w:szCs w:val="28"/>
        </w:rPr>
      </w:pPr>
      <w:r w:rsidRPr="007E2F78">
        <w:rPr>
          <w:sz w:val="28"/>
          <w:szCs w:val="28"/>
        </w:rPr>
        <w:t>а) общие, в ходе которых проводится осмотр объекта нежилого фонда в целом, включая конструкции, инженерное оборудование и внешнее благоустройство;</w:t>
      </w:r>
    </w:p>
    <w:p w:rsidR="00D936FF" w:rsidRPr="007E2F78" w:rsidRDefault="005A3351">
      <w:pPr>
        <w:rPr>
          <w:sz w:val="28"/>
          <w:szCs w:val="28"/>
        </w:rPr>
      </w:pPr>
      <w:r w:rsidRPr="007E2F78">
        <w:rPr>
          <w:sz w:val="28"/>
          <w:szCs w:val="28"/>
        </w:rPr>
        <w:t>б) частичные - осмотры, которые предусматривают осмотр отдельных элементов объекта нежилого фонда.</w:t>
      </w:r>
    </w:p>
    <w:p w:rsidR="00D936FF" w:rsidRPr="007E2F78" w:rsidRDefault="005A3351">
      <w:pPr>
        <w:rPr>
          <w:sz w:val="28"/>
          <w:szCs w:val="28"/>
        </w:rPr>
      </w:pPr>
      <w:r w:rsidRPr="007E2F78">
        <w:rPr>
          <w:sz w:val="28"/>
          <w:szCs w:val="28"/>
        </w:rPr>
        <w:t>Общие осмотры должны производиться два раза в год: весной и осенью (до начала отопительного сезона).</w:t>
      </w:r>
    </w:p>
    <w:p w:rsidR="00D936FF" w:rsidRPr="007E2F78" w:rsidRDefault="005A3351">
      <w:pPr>
        <w:rPr>
          <w:sz w:val="28"/>
          <w:szCs w:val="28"/>
        </w:rPr>
      </w:pPr>
      <w:r w:rsidRPr="007E2F78">
        <w:rPr>
          <w:sz w:val="28"/>
          <w:szCs w:val="28"/>
        </w:rPr>
        <w:t>После ливней, ураганных ветров, обильных снегопадов, наводнений и других явлений стихийного характера, вызывающих повреждения отдельных элементов зданий, а также в случае аварий на внешних коммуникациях или при выявлении деформации конструкций и неисправности инженерного оборудования, нарушающих условия нормальной эксплуатации, должны проводиться внеочередные (внеплановые) осмотры.</w:t>
      </w:r>
    </w:p>
    <w:p w:rsidR="00D936FF" w:rsidRPr="007E2F78" w:rsidRDefault="005A3351">
      <w:pPr>
        <w:rPr>
          <w:sz w:val="28"/>
          <w:szCs w:val="28"/>
        </w:rPr>
      </w:pPr>
      <w:bookmarkStart w:id="27" w:name="sub_23"/>
      <w:r w:rsidRPr="007E2F78">
        <w:rPr>
          <w:sz w:val="28"/>
          <w:szCs w:val="28"/>
        </w:rPr>
        <w:t>2.3. Организация проведения осмотров и обследований объектов нежилого фонда осуществляется следующим образом:</w:t>
      </w:r>
    </w:p>
    <w:p w:rsidR="00D936FF" w:rsidRPr="007E2F78" w:rsidRDefault="005A3351">
      <w:pPr>
        <w:rPr>
          <w:sz w:val="28"/>
          <w:szCs w:val="28"/>
        </w:rPr>
      </w:pPr>
      <w:bookmarkStart w:id="28" w:name="sub_231"/>
      <w:bookmarkEnd w:id="27"/>
      <w:r w:rsidRPr="007E2F78">
        <w:rPr>
          <w:sz w:val="28"/>
          <w:szCs w:val="28"/>
        </w:rPr>
        <w:t xml:space="preserve">2.3.1. Общие плановые осмотры, а также внеочередные, проводятся лицами, в чем ведении находится объект нежилого фонда, совместно с представителем </w:t>
      </w:r>
      <w:r w:rsidRPr="007E2F78">
        <w:rPr>
          <w:sz w:val="28"/>
          <w:szCs w:val="28"/>
        </w:rPr>
        <w:lastRenderedPageBreak/>
        <w:t>собственника нежилого фонда.</w:t>
      </w:r>
    </w:p>
    <w:p w:rsidR="00D936FF" w:rsidRPr="007E2F78" w:rsidRDefault="005A3351">
      <w:pPr>
        <w:rPr>
          <w:sz w:val="28"/>
          <w:szCs w:val="28"/>
        </w:rPr>
      </w:pPr>
      <w:bookmarkStart w:id="29" w:name="sub_232"/>
      <w:bookmarkEnd w:id="28"/>
      <w:r w:rsidRPr="007E2F78">
        <w:rPr>
          <w:sz w:val="28"/>
          <w:szCs w:val="28"/>
        </w:rPr>
        <w:t>2.3.2. Частичные плановые осмотры конструктивных элементов и инженерного оборудования проводятся представителями специализированных служб, обеспечивающих техническое обслуживание и ремонт.</w:t>
      </w:r>
    </w:p>
    <w:bookmarkEnd w:id="29"/>
    <w:p w:rsidR="00D936FF" w:rsidRPr="007E2F78" w:rsidRDefault="005A3351">
      <w:pPr>
        <w:rPr>
          <w:sz w:val="28"/>
          <w:szCs w:val="28"/>
        </w:rPr>
      </w:pPr>
      <w:r w:rsidRPr="007E2F78">
        <w:rPr>
          <w:sz w:val="28"/>
          <w:szCs w:val="28"/>
        </w:rPr>
        <w:t>Особое внимание в процессе осмотров должно быть уделено тем объектам нежилого фонда, их конструкциям и оборудованию, которые имеют физический износ свыше 60%.</w:t>
      </w:r>
    </w:p>
    <w:p w:rsidR="00D936FF" w:rsidRPr="007E2F78" w:rsidRDefault="005A3351">
      <w:pPr>
        <w:rPr>
          <w:sz w:val="28"/>
          <w:szCs w:val="28"/>
        </w:rPr>
      </w:pPr>
      <w:bookmarkStart w:id="30" w:name="sub_24"/>
      <w:r w:rsidRPr="007E2F78">
        <w:rPr>
          <w:sz w:val="28"/>
          <w:szCs w:val="28"/>
        </w:rPr>
        <w:t>2.4. Результаты осмотров должны отражаться в специальных документах по учету технического состояния объекта нежилого фонда: журналах, паспортах, актах.</w:t>
      </w:r>
    </w:p>
    <w:bookmarkEnd w:id="30"/>
    <w:p w:rsidR="00D936FF" w:rsidRPr="007E2F78" w:rsidRDefault="005A3351">
      <w:pPr>
        <w:rPr>
          <w:sz w:val="28"/>
          <w:szCs w:val="28"/>
        </w:rPr>
      </w:pPr>
      <w:r w:rsidRPr="007E2F78">
        <w:rPr>
          <w:sz w:val="28"/>
          <w:szCs w:val="28"/>
        </w:rPr>
        <w:t>Собственник имущества обязан выдать рекомендации пользователям и арендаторам объекта нежилого фонда на выполнение текущего ремонта за свой счет согласно действующим нормативным документам.</w:t>
      </w:r>
    </w:p>
    <w:p w:rsidR="00D936FF" w:rsidRPr="007E2F78" w:rsidRDefault="005A3351">
      <w:pPr>
        <w:rPr>
          <w:sz w:val="28"/>
          <w:szCs w:val="28"/>
        </w:rPr>
      </w:pPr>
      <w:bookmarkStart w:id="31" w:name="sub_25"/>
      <w:r w:rsidRPr="007E2F78">
        <w:rPr>
          <w:sz w:val="28"/>
          <w:szCs w:val="28"/>
        </w:rPr>
        <w:t>2.5. Организация и планирование текущего ремонта.</w:t>
      </w:r>
    </w:p>
    <w:p w:rsidR="00D936FF" w:rsidRPr="007E2F78" w:rsidRDefault="005A3351">
      <w:pPr>
        <w:rPr>
          <w:sz w:val="28"/>
          <w:szCs w:val="28"/>
        </w:rPr>
      </w:pPr>
      <w:bookmarkStart w:id="32" w:name="sub_251"/>
      <w:bookmarkEnd w:id="31"/>
      <w:r w:rsidRPr="007E2F78">
        <w:rPr>
          <w:sz w:val="28"/>
          <w:szCs w:val="28"/>
        </w:rPr>
        <w:t>2.5.1. Продолжительность текущего ремонта определяется по нормам на каждый вид ремонтных работ конструкций и оборудования.</w:t>
      </w:r>
    </w:p>
    <w:p w:rsidR="00D936FF" w:rsidRPr="007E2F78" w:rsidRDefault="005A3351">
      <w:pPr>
        <w:rPr>
          <w:sz w:val="28"/>
          <w:szCs w:val="28"/>
        </w:rPr>
      </w:pPr>
      <w:bookmarkStart w:id="33" w:name="sub_252"/>
      <w:bookmarkEnd w:id="32"/>
      <w:r w:rsidRPr="007E2F78">
        <w:rPr>
          <w:sz w:val="28"/>
          <w:szCs w:val="28"/>
        </w:rPr>
        <w:t>2.5.2. Периодичность текущего ремонта устанавливается в пределах трех - пяти лет с учетом группы капитальности зданий, физического износа и местных условий.</w:t>
      </w:r>
    </w:p>
    <w:p w:rsidR="00D936FF" w:rsidRPr="007E2F78" w:rsidRDefault="005A3351">
      <w:pPr>
        <w:rPr>
          <w:sz w:val="28"/>
          <w:szCs w:val="28"/>
        </w:rPr>
      </w:pPr>
      <w:bookmarkStart w:id="34" w:name="sub_26"/>
      <w:bookmarkEnd w:id="33"/>
      <w:r w:rsidRPr="007E2F78">
        <w:rPr>
          <w:sz w:val="28"/>
          <w:szCs w:val="28"/>
        </w:rPr>
        <w:t>2.6. Планирование капитального ремонта нежилого фонда осуществляется в соответствии с действующим законодательством.</w:t>
      </w:r>
    </w:p>
    <w:p w:rsidR="00D936FF" w:rsidRPr="007E2F78" w:rsidRDefault="005A3351">
      <w:pPr>
        <w:rPr>
          <w:sz w:val="28"/>
          <w:szCs w:val="28"/>
        </w:rPr>
      </w:pPr>
      <w:bookmarkStart w:id="35" w:name="sub_27"/>
      <w:bookmarkEnd w:id="34"/>
      <w:r w:rsidRPr="007E2F78">
        <w:rPr>
          <w:sz w:val="28"/>
          <w:szCs w:val="28"/>
        </w:rPr>
        <w:t>2.7. Подготовка жилищного фонда к сезонной эксплуатации:</w:t>
      </w:r>
    </w:p>
    <w:p w:rsidR="00D936FF" w:rsidRPr="007E2F78" w:rsidRDefault="005A3351">
      <w:pPr>
        <w:rPr>
          <w:sz w:val="28"/>
          <w:szCs w:val="28"/>
        </w:rPr>
      </w:pPr>
      <w:bookmarkStart w:id="36" w:name="sub_271"/>
      <w:bookmarkEnd w:id="35"/>
      <w:r w:rsidRPr="007E2F78">
        <w:rPr>
          <w:sz w:val="28"/>
          <w:szCs w:val="28"/>
        </w:rPr>
        <w:t>2.7.1. Целью подготовки объектов нежилого фонда к сезонной эксплуатации является обеспечение сроков и качества выполнения работ по обслуживанию (содержанию и ремонту) нежилого фонда, обеспечивающих нормативные требования, и режимов функционирования инженерного оборудования в зимний период.</w:t>
      </w:r>
    </w:p>
    <w:p w:rsidR="00D936FF" w:rsidRPr="007E2F78" w:rsidRDefault="005A3351">
      <w:pPr>
        <w:rPr>
          <w:sz w:val="28"/>
          <w:szCs w:val="28"/>
        </w:rPr>
      </w:pPr>
      <w:bookmarkStart w:id="37" w:name="sub_272"/>
      <w:bookmarkEnd w:id="36"/>
      <w:r w:rsidRPr="007E2F78">
        <w:rPr>
          <w:sz w:val="28"/>
          <w:szCs w:val="28"/>
        </w:rPr>
        <w:t>2.7.2. При подготовке нежилого фонда к эксплуатации в зимний период необходимо:</w:t>
      </w:r>
    </w:p>
    <w:bookmarkEnd w:id="37"/>
    <w:p w:rsidR="00D936FF" w:rsidRPr="007E2F78" w:rsidRDefault="005A3351">
      <w:pPr>
        <w:rPr>
          <w:sz w:val="28"/>
          <w:szCs w:val="28"/>
        </w:rPr>
      </w:pPr>
      <w:r w:rsidRPr="007E2F78">
        <w:rPr>
          <w:sz w:val="28"/>
          <w:szCs w:val="28"/>
        </w:rPr>
        <w:t>а) устранить дефекты: стен, фасадов, крыш, перекрытий чердачных и над техническими подпольями (подвалами), проездами, оконных и дверных заполнений, а также отопительных печей, дымоходов, газоходов, внутренних систем тепло-, водо- и электроснабжения;</w:t>
      </w:r>
    </w:p>
    <w:p w:rsidR="00D936FF" w:rsidRPr="007E2F78" w:rsidRDefault="005A3351">
      <w:pPr>
        <w:rPr>
          <w:sz w:val="28"/>
          <w:szCs w:val="28"/>
        </w:rPr>
      </w:pPr>
      <w:r w:rsidRPr="007E2F78">
        <w:rPr>
          <w:sz w:val="28"/>
          <w:szCs w:val="28"/>
        </w:rPr>
        <w:t xml:space="preserve">б) привести в технически исправное состояние территорию зданий с обеспечением беспрепятственного отвода атмосферных и талых вод от </w:t>
      </w:r>
      <w:proofErr w:type="spellStart"/>
      <w:r w:rsidRPr="007E2F78">
        <w:rPr>
          <w:sz w:val="28"/>
          <w:szCs w:val="28"/>
        </w:rPr>
        <w:t>отмостки</w:t>
      </w:r>
      <w:proofErr w:type="spellEnd"/>
      <w:r w:rsidRPr="007E2F78">
        <w:rPr>
          <w:sz w:val="28"/>
          <w:szCs w:val="28"/>
        </w:rPr>
        <w:t>, от спусков (входов) в подвал и их оконных приямков;</w:t>
      </w:r>
    </w:p>
    <w:p w:rsidR="00D936FF" w:rsidRPr="007E2F78" w:rsidRDefault="005A3351">
      <w:pPr>
        <w:rPr>
          <w:sz w:val="28"/>
          <w:szCs w:val="28"/>
        </w:rPr>
      </w:pPr>
      <w:r w:rsidRPr="007E2F78">
        <w:rPr>
          <w:sz w:val="28"/>
          <w:szCs w:val="28"/>
        </w:rPr>
        <w:t>в) обеспечить надлежащую гидроизоляцию фундаментов, стен подвала, цоколя и их сопряжения со смежными конструкциями, лестничных клеток, подвальных и чердачных помещений.</w:t>
      </w:r>
    </w:p>
    <w:p w:rsidR="00D936FF" w:rsidRPr="007E2F78" w:rsidRDefault="00D936FF">
      <w:pPr>
        <w:rPr>
          <w:sz w:val="28"/>
          <w:szCs w:val="28"/>
        </w:rPr>
      </w:pPr>
    </w:p>
    <w:p w:rsidR="00D936FF" w:rsidRPr="007E2F78" w:rsidRDefault="005A3351">
      <w:pPr>
        <w:pStyle w:val="1"/>
        <w:rPr>
          <w:sz w:val="28"/>
          <w:szCs w:val="28"/>
        </w:rPr>
      </w:pPr>
      <w:bookmarkStart w:id="38" w:name="sub_300"/>
      <w:r w:rsidRPr="007E2F78">
        <w:rPr>
          <w:sz w:val="28"/>
          <w:szCs w:val="28"/>
        </w:rPr>
        <w:t>3. Правила содержания объектов нежилого фонда</w:t>
      </w:r>
    </w:p>
    <w:bookmarkEnd w:id="38"/>
    <w:p w:rsidR="00D936FF" w:rsidRPr="007E2F78" w:rsidRDefault="00D936FF">
      <w:pPr>
        <w:rPr>
          <w:sz w:val="28"/>
          <w:szCs w:val="28"/>
        </w:rPr>
      </w:pPr>
    </w:p>
    <w:p w:rsidR="00D936FF" w:rsidRPr="007E2F78" w:rsidRDefault="005A3351">
      <w:pPr>
        <w:rPr>
          <w:sz w:val="28"/>
          <w:szCs w:val="28"/>
        </w:rPr>
      </w:pPr>
      <w:bookmarkStart w:id="39" w:name="sub_31"/>
      <w:r w:rsidRPr="007E2F78">
        <w:rPr>
          <w:sz w:val="28"/>
          <w:szCs w:val="28"/>
        </w:rPr>
        <w:t>3.1. Объекты нежилого фонда необходимо содержать в чистоте при температуре, влажности воздуха и кратности воздухообмена в соответствии с установленными требованиями.</w:t>
      </w:r>
    </w:p>
    <w:p w:rsidR="00D936FF" w:rsidRPr="007E2F78" w:rsidRDefault="005A3351">
      <w:pPr>
        <w:rPr>
          <w:sz w:val="28"/>
          <w:szCs w:val="28"/>
        </w:rPr>
      </w:pPr>
      <w:bookmarkStart w:id="40" w:name="sub_32"/>
      <w:bookmarkEnd w:id="39"/>
      <w:r w:rsidRPr="007E2F78">
        <w:rPr>
          <w:sz w:val="28"/>
          <w:szCs w:val="28"/>
        </w:rPr>
        <w:lastRenderedPageBreak/>
        <w:t xml:space="preserve">3.2. Устранение конденсата на трубах водопровода и канализации в санитарных узлах следует достигать частым проветриванием помещений при полностью открытых вентиляционных отверстиях. В случае недостаточности указанных мер, трубопроводы рекомендуется утеплять и </w:t>
      </w:r>
      <w:proofErr w:type="spellStart"/>
      <w:r w:rsidRPr="007E2F78">
        <w:rPr>
          <w:sz w:val="28"/>
          <w:szCs w:val="28"/>
        </w:rPr>
        <w:t>гидроизолировать</w:t>
      </w:r>
      <w:proofErr w:type="spellEnd"/>
      <w:r w:rsidRPr="007E2F78">
        <w:rPr>
          <w:sz w:val="28"/>
          <w:szCs w:val="28"/>
        </w:rPr>
        <w:t>.</w:t>
      </w:r>
    </w:p>
    <w:p w:rsidR="00D936FF" w:rsidRPr="007E2F78" w:rsidRDefault="005A3351">
      <w:pPr>
        <w:rPr>
          <w:sz w:val="28"/>
          <w:szCs w:val="28"/>
        </w:rPr>
      </w:pPr>
      <w:bookmarkStart w:id="41" w:name="sub_33"/>
      <w:bookmarkEnd w:id="40"/>
      <w:r w:rsidRPr="007E2F78">
        <w:rPr>
          <w:sz w:val="28"/>
          <w:szCs w:val="28"/>
        </w:rPr>
        <w:t>3.3. Не допускается использование газовых и электрических плит для обогрева помещений.</w:t>
      </w:r>
    </w:p>
    <w:bookmarkEnd w:id="41"/>
    <w:p w:rsidR="00D936FF" w:rsidRPr="007E2F78" w:rsidRDefault="00D936FF">
      <w:pPr>
        <w:rPr>
          <w:sz w:val="28"/>
          <w:szCs w:val="28"/>
        </w:rPr>
      </w:pPr>
    </w:p>
    <w:p w:rsidR="00D936FF" w:rsidRPr="007E2F78" w:rsidRDefault="005A3351" w:rsidP="000B4E27">
      <w:pPr>
        <w:pStyle w:val="1"/>
        <w:rPr>
          <w:sz w:val="28"/>
          <w:szCs w:val="28"/>
        </w:rPr>
      </w:pPr>
      <w:bookmarkStart w:id="42" w:name="sub_400"/>
      <w:r w:rsidRPr="007E2F78">
        <w:rPr>
          <w:sz w:val="28"/>
          <w:szCs w:val="28"/>
        </w:rPr>
        <w:t>4. Перечень работ, относящихся к текущему ремонту</w:t>
      </w:r>
      <w:bookmarkEnd w:id="42"/>
    </w:p>
    <w:p w:rsidR="00D936FF" w:rsidRPr="007E2F78" w:rsidRDefault="005A3351">
      <w:pPr>
        <w:rPr>
          <w:sz w:val="28"/>
          <w:szCs w:val="28"/>
        </w:rPr>
      </w:pPr>
      <w:bookmarkStart w:id="43" w:name="sub_41"/>
      <w:r w:rsidRPr="007E2F78">
        <w:rPr>
          <w:sz w:val="28"/>
          <w:szCs w:val="28"/>
        </w:rPr>
        <w:t>4.1. Фундаменты</w:t>
      </w:r>
    </w:p>
    <w:bookmarkEnd w:id="43"/>
    <w:p w:rsidR="00D936FF" w:rsidRPr="007E2F78" w:rsidRDefault="005A3351">
      <w:pPr>
        <w:rPr>
          <w:sz w:val="28"/>
          <w:szCs w:val="28"/>
        </w:rPr>
      </w:pPr>
      <w:r w:rsidRPr="007E2F78">
        <w:rPr>
          <w:sz w:val="28"/>
          <w:szCs w:val="28"/>
        </w:rPr>
        <w:t xml:space="preserve">Устранение местных деформаций, усиление, восстановление поврежденных участков фундаментов, вентиляционных продухов, </w:t>
      </w:r>
      <w:proofErr w:type="spellStart"/>
      <w:r w:rsidRPr="007E2F78">
        <w:rPr>
          <w:sz w:val="28"/>
          <w:szCs w:val="28"/>
        </w:rPr>
        <w:t>отмосток</w:t>
      </w:r>
      <w:proofErr w:type="spellEnd"/>
      <w:r w:rsidRPr="007E2F78">
        <w:rPr>
          <w:sz w:val="28"/>
          <w:szCs w:val="28"/>
        </w:rPr>
        <w:t xml:space="preserve"> и входов в подвалы.</w:t>
      </w:r>
    </w:p>
    <w:p w:rsidR="00D936FF" w:rsidRPr="007E2F78" w:rsidRDefault="005A3351">
      <w:pPr>
        <w:rPr>
          <w:sz w:val="28"/>
          <w:szCs w:val="28"/>
        </w:rPr>
      </w:pPr>
      <w:bookmarkStart w:id="44" w:name="sub_42"/>
      <w:r w:rsidRPr="007E2F78">
        <w:rPr>
          <w:sz w:val="28"/>
          <w:szCs w:val="28"/>
        </w:rPr>
        <w:t>4.2. Стены и фасады</w:t>
      </w:r>
    </w:p>
    <w:bookmarkEnd w:id="44"/>
    <w:p w:rsidR="00D936FF" w:rsidRPr="007E2F78" w:rsidRDefault="005A3351">
      <w:pPr>
        <w:rPr>
          <w:sz w:val="28"/>
          <w:szCs w:val="28"/>
        </w:rPr>
      </w:pPr>
      <w:r w:rsidRPr="007E2F78">
        <w:rPr>
          <w:sz w:val="28"/>
          <w:szCs w:val="28"/>
        </w:rPr>
        <w:t>Герметизация стыков, заделка и восстановление архитектурных элементов; смена участков обшивки деревянных стен, ремонт и окраска фасадов.</w:t>
      </w:r>
    </w:p>
    <w:p w:rsidR="00D936FF" w:rsidRPr="007E2F78" w:rsidRDefault="005A3351">
      <w:pPr>
        <w:rPr>
          <w:sz w:val="28"/>
          <w:szCs w:val="28"/>
        </w:rPr>
      </w:pPr>
      <w:bookmarkStart w:id="45" w:name="sub_43"/>
      <w:r w:rsidRPr="007E2F78">
        <w:rPr>
          <w:sz w:val="28"/>
          <w:szCs w:val="28"/>
        </w:rPr>
        <w:t>4.3. Перекрытия</w:t>
      </w:r>
    </w:p>
    <w:bookmarkEnd w:id="45"/>
    <w:p w:rsidR="00D936FF" w:rsidRPr="007E2F78" w:rsidRDefault="005A3351">
      <w:pPr>
        <w:rPr>
          <w:sz w:val="28"/>
          <w:szCs w:val="28"/>
        </w:rPr>
      </w:pPr>
      <w:r w:rsidRPr="007E2F78">
        <w:rPr>
          <w:sz w:val="28"/>
          <w:szCs w:val="28"/>
        </w:rPr>
        <w:t>Частичная смена отдельных элементов; заделка швов и трещин, укрепление и окраска.</w:t>
      </w:r>
    </w:p>
    <w:p w:rsidR="00D936FF" w:rsidRPr="007E2F78" w:rsidRDefault="005A3351">
      <w:pPr>
        <w:rPr>
          <w:sz w:val="28"/>
          <w:szCs w:val="28"/>
        </w:rPr>
      </w:pPr>
      <w:bookmarkStart w:id="46" w:name="sub_44"/>
      <w:r w:rsidRPr="007E2F78">
        <w:rPr>
          <w:sz w:val="28"/>
          <w:szCs w:val="28"/>
        </w:rPr>
        <w:t>4.4. Крыши</w:t>
      </w:r>
    </w:p>
    <w:bookmarkEnd w:id="46"/>
    <w:p w:rsidR="00D936FF" w:rsidRPr="007E2F78" w:rsidRDefault="005A3351">
      <w:pPr>
        <w:rPr>
          <w:sz w:val="28"/>
          <w:szCs w:val="28"/>
        </w:rPr>
      </w:pPr>
      <w:r w:rsidRPr="007E2F78">
        <w:rPr>
          <w:sz w:val="28"/>
          <w:szCs w:val="28"/>
        </w:rPr>
        <w:t xml:space="preserve">Усиление элементов деревянной стропильной системы, </w:t>
      </w:r>
      <w:proofErr w:type="spellStart"/>
      <w:r w:rsidRPr="007E2F78">
        <w:rPr>
          <w:sz w:val="28"/>
          <w:szCs w:val="28"/>
        </w:rPr>
        <w:t>антисептирование</w:t>
      </w:r>
      <w:proofErr w:type="spellEnd"/>
      <w:r w:rsidRPr="007E2F78">
        <w:rPr>
          <w:sz w:val="28"/>
          <w:szCs w:val="28"/>
        </w:rPr>
        <w:t xml:space="preserve"> и </w:t>
      </w:r>
      <w:proofErr w:type="spellStart"/>
      <w:r w:rsidRPr="007E2F78">
        <w:rPr>
          <w:sz w:val="28"/>
          <w:szCs w:val="28"/>
        </w:rPr>
        <w:t>антиперирование</w:t>
      </w:r>
      <w:proofErr w:type="spellEnd"/>
      <w:r w:rsidRPr="007E2F78">
        <w:rPr>
          <w:sz w:val="28"/>
          <w:szCs w:val="28"/>
        </w:rPr>
        <w:t>; устранение неисправностей стальных, асбестоцементных и других кровель, замена водосточных труб; ремонт гидроизоляции, утепления и вентиляции.</w:t>
      </w:r>
    </w:p>
    <w:p w:rsidR="00D936FF" w:rsidRPr="007E2F78" w:rsidRDefault="005A3351">
      <w:pPr>
        <w:rPr>
          <w:sz w:val="28"/>
          <w:szCs w:val="28"/>
        </w:rPr>
      </w:pPr>
      <w:bookmarkStart w:id="47" w:name="sub_45"/>
      <w:r w:rsidRPr="007E2F78">
        <w:rPr>
          <w:sz w:val="28"/>
          <w:szCs w:val="28"/>
        </w:rPr>
        <w:t>4.5. Оконные и дверные заполнения</w:t>
      </w:r>
    </w:p>
    <w:bookmarkEnd w:id="47"/>
    <w:p w:rsidR="00D936FF" w:rsidRPr="007E2F78" w:rsidRDefault="005A3351">
      <w:pPr>
        <w:rPr>
          <w:sz w:val="28"/>
          <w:szCs w:val="28"/>
        </w:rPr>
      </w:pPr>
      <w:r w:rsidRPr="007E2F78">
        <w:rPr>
          <w:sz w:val="28"/>
          <w:szCs w:val="28"/>
        </w:rPr>
        <w:t>Смена и восстановление отдельных элементов (приборов) и заполнений.</w:t>
      </w:r>
    </w:p>
    <w:p w:rsidR="00D936FF" w:rsidRPr="007E2F78" w:rsidRDefault="005A3351">
      <w:pPr>
        <w:rPr>
          <w:sz w:val="28"/>
          <w:szCs w:val="28"/>
        </w:rPr>
      </w:pPr>
      <w:bookmarkStart w:id="48" w:name="sub_46"/>
      <w:r w:rsidRPr="007E2F78">
        <w:rPr>
          <w:sz w:val="28"/>
          <w:szCs w:val="28"/>
        </w:rPr>
        <w:t>4.6. Полы</w:t>
      </w:r>
    </w:p>
    <w:bookmarkEnd w:id="48"/>
    <w:p w:rsidR="00D936FF" w:rsidRPr="007E2F78" w:rsidRDefault="005A3351">
      <w:pPr>
        <w:rPr>
          <w:sz w:val="28"/>
          <w:szCs w:val="28"/>
        </w:rPr>
      </w:pPr>
      <w:r w:rsidRPr="007E2F78">
        <w:rPr>
          <w:sz w:val="28"/>
          <w:szCs w:val="28"/>
        </w:rPr>
        <w:t>Замена, восстановление отдельных участков.</w:t>
      </w:r>
    </w:p>
    <w:p w:rsidR="00D936FF" w:rsidRPr="007E2F78" w:rsidRDefault="005A3351">
      <w:pPr>
        <w:rPr>
          <w:sz w:val="28"/>
          <w:szCs w:val="28"/>
        </w:rPr>
      </w:pPr>
      <w:bookmarkStart w:id="49" w:name="sub_47"/>
      <w:r w:rsidRPr="007E2F78">
        <w:rPr>
          <w:sz w:val="28"/>
          <w:szCs w:val="28"/>
        </w:rPr>
        <w:t>4.7. Внутренняя отделка</w:t>
      </w:r>
    </w:p>
    <w:bookmarkEnd w:id="49"/>
    <w:p w:rsidR="00D936FF" w:rsidRPr="007E2F78" w:rsidRDefault="005A3351">
      <w:pPr>
        <w:rPr>
          <w:sz w:val="28"/>
          <w:szCs w:val="28"/>
        </w:rPr>
      </w:pPr>
      <w:r w:rsidRPr="007E2F78">
        <w:rPr>
          <w:sz w:val="28"/>
          <w:szCs w:val="28"/>
        </w:rPr>
        <w:t>Восстановление отделки стен, потолков, полов отдельными участками.</w:t>
      </w:r>
    </w:p>
    <w:p w:rsidR="00D936FF" w:rsidRPr="007E2F78" w:rsidRDefault="005A3351">
      <w:pPr>
        <w:rPr>
          <w:sz w:val="28"/>
          <w:szCs w:val="28"/>
        </w:rPr>
      </w:pPr>
      <w:bookmarkStart w:id="50" w:name="sub_48"/>
      <w:r w:rsidRPr="007E2F78">
        <w:rPr>
          <w:sz w:val="28"/>
          <w:szCs w:val="28"/>
        </w:rPr>
        <w:t>4.8. Центральное отопление</w:t>
      </w:r>
    </w:p>
    <w:bookmarkEnd w:id="50"/>
    <w:p w:rsidR="00D936FF" w:rsidRPr="007E2F78" w:rsidRDefault="005A3351">
      <w:pPr>
        <w:rPr>
          <w:sz w:val="28"/>
          <w:szCs w:val="28"/>
        </w:rPr>
      </w:pPr>
      <w:r w:rsidRPr="007E2F78">
        <w:rPr>
          <w:sz w:val="28"/>
          <w:szCs w:val="28"/>
        </w:rPr>
        <w:t>Установка, замена, восстановление и ремонт отдельных элементов и частей элементов внутренних систем центрального отопления.</w:t>
      </w:r>
    </w:p>
    <w:p w:rsidR="00D936FF" w:rsidRPr="007E2F78" w:rsidRDefault="005A3351">
      <w:pPr>
        <w:rPr>
          <w:sz w:val="28"/>
          <w:szCs w:val="28"/>
        </w:rPr>
      </w:pPr>
      <w:bookmarkStart w:id="51" w:name="sub_49"/>
      <w:r w:rsidRPr="007E2F78">
        <w:rPr>
          <w:sz w:val="28"/>
          <w:szCs w:val="28"/>
        </w:rPr>
        <w:t>4.9. Водопровод и канализация, горячее водоснабжение</w:t>
      </w:r>
    </w:p>
    <w:bookmarkEnd w:id="51"/>
    <w:p w:rsidR="00D936FF" w:rsidRPr="007E2F78" w:rsidRDefault="005A3351">
      <w:pPr>
        <w:rPr>
          <w:sz w:val="28"/>
          <w:szCs w:val="28"/>
        </w:rPr>
      </w:pPr>
      <w:r w:rsidRPr="007E2F78">
        <w:rPr>
          <w:sz w:val="28"/>
          <w:szCs w:val="28"/>
        </w:rPr>
        <w:t>Установка, замена, восстановление и ремонт отдельных элементов и частей элементов внутренних систем водопроводов и канализации, горячего водоснабжения.</w:t>
      </w:r>
    </w:p>
    <w:p w:rsidR="00D936FF" w:rsidRPr="007E2F78" w:rsidRDefault="005A3351">
      <w:pPr>
        <w:rPr>
          <w:sz w:val="28"/>
          <w:szCs w:val="28"/>
        </w:rPr>
      </w:pPr>
      <w:bookmarkStart w:id="52" w:name="sub_410"/>
      <w:r w:rsidRPr="007E2F78">
        <w:rPr>
          <w:sz w:val="28"/>
          <w:szCs w:val="28"/>
        </w:rPr>
        <w:t>4.10. Электроснабжение и электротехнические устройства</w:t>
      </w:r>
    </w:p>
    <w:bookmarkEnd w:id="52"/>
    <w:p w:rsidR="00D936FF" w:rsidRPr="007E2F78" w:rsidRDefault="005A3351">
      <w:pPr>
        <w:rPr>
          <w:sz w:val="28"/>
          <w:szCs w:val="28"/>
        </w:rPr>
      </w:pPr>
      <w:r w:rsidRPr="007E2F78">
        <w:rPr>
          <w:sz w:val="28"/>
          <w:szCs w:val="28"/>
        </w:rPr>
        <w:t>Установка, замена и восстановление электроснабжения здания.</w:t>
      </w:r>
    </w:p>
    <w:p w:rsidR="00D936FF" w:rsidRPr="007E2F78" w:rsidRDefault="005A3351">
      <w:pPr>
        <w:rPr>
          <w:sz w:val="28"/>
          <w:szCs w:val="28"/>
        </w:rPr>
      </w:pPr>
      <w:bookmarkStart w:id="53" w:name="sub_411"/>
      <w:r w:rsidRPr="007E2F78">
        <w:rPr>
          <w:sz w:val="28"/>
          <w:szCs w:val="28"/>
        </w:rPr>
        <w:t>4.11. Внешнее благоустройство</w:t>
      </w:r>
    </w:p>
    <w:bookmarkEnd w:id="53"/>
    <w:p w:rsidR="00D936FF" w:rsidRPr="007E2F78" w:rsidRDefault="005A3351">
      <w:pPr>
        <w:rPr>
          <w:sz w:val="28"/>
          <w:szCs w:val="28"/>
        </w:rPr>
      </w:pPr>
      <w:r w:rsidRPr="007E2F78">
        <w:rPr>
          <w:sz w:val="28"/>
          <w:szCs w:val="28"/>
        </w:rPr>
        <w:t xml:space="preserve">Ремонт и восстановление разрушенных участков тротуаров, проездов, дорожек, </w:t>
      </w:r>
      <w:proofErr w:type="spellStart"/>
      <w:r w:rsidRPr="007E2F78">
        <w:rPr>
          <w:sz w:val="28"/>
          <w:szCs w:val="28"/>
        </w:rPr>
        <w:t>отмосток</w:t>
      </w:r>
      <w:proofErr w:type="spellEnd"/>
      <w:r w:rsidRPr="007E2F78">
        <w:rPr>
          <w:sz w:val="28"/>
          <w:szCs w:val="28"/>
        </w:rPr>
        <w:t xml:space="preserve"> ограждений.</w:t>
      </w:r>
    </w:p>
    <w:p w:rsidR="00D936FF" w:rsidRPr="007E2F78" w:rsidRDefault="00D936FF">
      <w:pPr>
        <w:rPr>
          <w:sz w:val="28"/>
          <w:szCs w:val="28"/>
        </w:rPr>
      </w:pPr>
    </w:p>
    <w:p w:rsidR="000B4E27" w:rsidRDefault="005A3351" w:rsidP="000B4E27">
      <w:pPr>
        <w:pStyle w:val="1"/>
        <w:rPr>
          <w:sz w:val="28"/>
          <w:szCs w:val="28"/>
        </w:rPr>
      </w:pPr>
      <w:bookmarkStart w:id="54" w:name="sub_500"/>
      <w:r w:rsidRPr="007E2F78">
        <w:rPr>
          <w:sz w:val="28"/>
          <w:szCs w:val="28"/>
        </w:rPr>
        <w:t>5. Примерный перечень работ, проводимых при капитальном ремонте нежилого фонда</w:t>
      </w:r>
      <w:bookmarkStart w:id="55" w:name="sub_51"/>
      <w:bookmarkEnd w:id="54"/>
      <w:r w:rsidR="000B4E27">
        <w:rPr>
          <w:sz w:val="28"/>
          <w:szCs w:val="28"/>
        </w:rPr>
        <w:t xml:space="preserve"> </w:t>
      </w:r>
    </w:p>
    <w:p w:rsidR="00D936FF" w:rsidRPr="007E2F78" w:rsidRDefault="005A3351" w:rsidP="000B4E27">
      <w:pPr>
        <w:pStyle w:val="1"/>
        <w:rPr>
          <w:sz w:val="28"/>
          <w:szCs w:val="28"/>
        </w:rPr>
      </w:pPr>
      <w:r w:rsidRPr="007E2F78">
        <w:rPr>
          <w:sz w:val="28"/>
          <w:szCs w:val="28"/>
        </w:rPr>
        <w:lastRenderedPageBreak/>
        <w:t>5.1. Обследование жилых зданий (включая сплошное обследование нежилого фонда) и изготовление проектно-сметной документации (независимо от периода проведения ремонтных работ).</w:t>
      </w:r>
    </w:p>
    <w:p w:rsidR="00D936FF" w:rsidRPr="007E2F78" w:rsidRDefault="005A3351">
      <w:pPr>
        <w:rPr>
          <w:sz w:val="28"/>
          <w:szCs w:val="28"/>
        </w:rPr>
      </w:pPr>
      <w:bookmarkStart w:id="56" w:name="sub_52"/>
      <w:bookmarkEnd w:id="55"/>
      <w:r w:rsidRPr="007E2F78">
        <w:rPr>
          <w:sz w:val="28"/>
          <w:szCs w:val="28"/>
        </w:rPr>
        <w:t>5.2. Ремонтно-строительные работы по смене, восстановлению или замене элементов зданий (кроме полной замены каменных и бетонных фундаментов, несущих стен и каркасов).</w:t>
      </w:r>
    </w:p>
    <w:p w:rsidR="00D936FF" w:rsidRPr="007E2F78" w:rsidRDefault="005A3351">
      <w:pPr>
        <w:rPr>
          <w:sz w:val="28"/>
          <w:szCs w:val="28"/>
        </w:rPr>
      </w:pPr>
      <w:bookmarkStart w:id="57" w:name="sub_53"/>
      <w:bookmarkEnd w:id="56"/>
      <w:r w:rsidRPr="007E2F78">
        <w:rPr>
          <w:sz w:val="28"/>
          <w:szCs w:val="28"/>
        </w:rPr>
        <w:t xml:space="preserve">5.3. Модернизация нежилых зданий при их капитальном ремонте (перепланировка с учетом разукрупнения, расширения площади за счет вспомогательных помещений; оборудование системами холодного и горячего водоснабжения, канализации, газоснабжения с присоединением к существующим магистральным сетям при расстоянии от ввода до точки подключения к магистралям до 150 м; устройство газоходов, </w:t>
      </w:r>
      <w:proofErr w:type="spellStart"/>
      <w:r w:rsidRPr="007E2F78">
        <w:rPr>
          <w:sz w:val="28"/>
          <w:szCs w:val="28"/>
        </w:rPr>
        <w:t>водоподкачек</w:t>
      </w:r>
      <w:proofErr w:type="spellEnd"/>
      <w:r w:rsidRPr="007E2F78">
        <w:rPr>
          <w:sz w:val="28"/>
          <w:szCs w:val="28"/>
        </w:rPr>
        <w:t xml:space="preserve">, бойлерных; полная замена существующих систем центрального отопления, горячего и холодного водоснабжения (в том числе с обязательным применением модернизированных отопительных приборов и трубопроводов из пластика, </w:t>
      </w:r>
      <w:proofErr w:type="spellStart"/>
      <w:r w:rsidRPr="007E2F78">
        <w:rPr>
          <w:sz w:val="28"/>
          <w:szCs w:val="28"/>
        </w:rPr>
        <w:t>металлопластика</w:t>
      </w:r>
      <w:proofErr w:type="spellEnd"/>
      <w:r w:rsidRPr="007E2F78">
        <w:rPr>
          <w:sz w:val="28"/>
          <w:szCs w:val="28"/>
        </w:rPr>
        <w:t xml:space="preserve"> и т.д. и запретом на установку стальных труб); перевод существующей сети электроснабжения на повышенное напряжение; устройство систем противопожарной автоматики и </w:t>
      </w:r>
      <w:proofErr w:type="spellStart"/>
      <w:r w:rsidRPr="007E2F78">
        <w:rPr>
          <w:sz w:val="28"/>
          <w:szCs w:val="28"/>
        </w:rPr>
        <w:t>дымоудаления</w:t>
      </w:r>
      <w:proofErr w:type="spellEnd"/>
      <w:r w:rsidRPr="007E2F78">
        <w:rPr>
          <w:sz w:val="28"/>
          <w:szCs w:val="28"/>
        </w:rPr>
        <w:t>; тепловых сетей, инженерного оборудования; благоустройство дворовых территорий (замощение, асфальтирование, озеленение, устройство ограждений); ремонт крыш, фасадов, стыков полносборных зданий до 50%.</w:t>
      </w:r>
    </w:p>
    <w:p w:rsidR="00D936FF" w:rsidRPr="007E2F78" w:rsidRDefault="005A3351">
      <w:pPr>
        <w:rPr>
          <w:sz w:val="28"/>
          <w:szCs w:val="28"/>
        </w:rPr>
      </w:pPr>
      <w:bookmarkStart w:id="58" w:name="sub_54"/>
      <w:bookmarkEnd w:id="57"/>
      <w:r w:rsidRPr="007E2F78">
        <w:rPr>
          <w:sz w:val="28"/>
          <w:szCs w:val="28"/>
        </w:rPr>
        <w:t>5.4. Утепление нежилых зданий (работы по улучшению теплозащитных свойств ограждающих конструкций, устройство оконных заполнений с тройным остеклением, устройство наружных тамбуров).</w:t>
      </w:r>
    </w:p>
    <w:p w:rsidR="00D936FF" w:rsidRPr="007E2F78" w:rsidRDefault="005A3351">
      <w:pPr>
        <w:rPr>
          <w:sz w:val="28"/>
          <w:szCs w:val="28"/>
        </w:rPr>
      </w:pPr>
      <w:bookmarkStart w:id="59" w:name="sub_55"/>
      <w:bookmarkEnd w:id="58"/>
      <w:r w:rsidRPr="007E2F78">
        <w:rPr>
          <w:sz w:val="28"/>
          <w:szCs w:val="28"/>
        </w:rPr>
        <w:t>5.5. Замена внутриквартальных инженерных сетей.</w:t>
      </w:r>
    </w:p>
    <w:p w:rsidR="00D936FF" w:rsidRPr="007E2F78" w:rsidRDefault="005A3351">
      <w:pPr>
        <w:rPr>
          <w:sz w:val="28"/>
          <w:szCs w:val="28"/>
        </w:rPr>
      </w:pPr>
      <w:bookmarkStart w:id="60" w:name="sub_56"/>
      <w:bookmarkEnd w:id="59"/>
      <w:r w:rsidRPr="007E2F78">
        <w:rPr>
          <w:sz w:val="28"/>
          <w:szCs w:val="28"/>
        </w:rPr>
        <w:t>5.6. Установка приборов учета расхода тепловой энергии на отопление и горячее водоснабжение, расхода холодной и горячей воды.</w:t>
      </w:r>
    </w:p>
    <w:bookmarkEnd w:id="60"/>
    <w:p w:rsidR="00D936FF" w:rsidRPr="007E2F78" w:rsidRDefault="00D936FF">
      <w:pPr>
        <w:rPr>
          <w:sz w:val="28"/>
          <w:szCs w:val="28"/>
        </w:rPr>
      </w:pPr>
    </w:p>
    <w:p w:rsidR="00D936FF" w:rsidRPr="007E2F78" w:rsidRDefault="005A3351">
      <w:pPr>
        <w:pStyle w:val="1"/>
        <w:rPr>
          <w:sz w:val="28"/>
          <w:szCs w:val="28"/>
        </w:rPr>
      </w:pPr>
      <w:bookmarkStart w:id="61" w:name="sub_600"/>
      <w:r w:rsidRPr="007E2F78">
        <w:rPr>
          <w:sz w:val="28"/>
          <w:szCs w:val="28"/>
        </w:rPr>
        <w:t>6. Ответственность за нарушение настоящих Правил</w:t>
      </w:r>
    </w:p>
    <w:bookmarkEnd w:id="61"/>
    <w:p w:rsidR="00D936FF" w:rsidRPr="007E2F78" w:rsidRDefault="00D936FF">
      <w:pPr>
        <w:rPr>
          <w:sz w:val="28"/>
          <w:szCs w:val="28"/>
        </w:rPr>
      </w:pPr>
    </w:p>
    <w:p w:rsidR="00D936FF" w:rsidRPr="007E2F78" w:rsidRDefault="005A3351">
      <w:pPr>
        <w:rPr>
          <w:sz w:val="28"/>
          <w:szCs w:val="28"/>
        </w:rPr>
      </w:pPr>
      <w:r w:rsidRPr="007E2F78">
        <w:rPr>
          <w:sz w:val="28"/>
          <w:szCs w:val="28"/>
        </w:rPr>
        <w:t>За несоблюдение настоящих Правил физические и юридические лица, использующие объекты нежилого фонда, находящиеся в муниципальной собственности, несут ответственность в соответствии с действующим законодательством Российской Федерации.</w:t>
      </w:r>
    </w:p>
    <w:p w:rsidR="00D936FF" w:rsidRPr="007E2F78" w:rsidRDefault="00D936FF">
      <w:pPr>
        <w:rPr>
          <w:sz w:val="28"/>
          <w:szCs w:val="28"/>
        </w:rPr>
      </w:pPr>
    </w:p>
    <w:sectPr w:rsidR="00D936FF" w:rsidRPr="007E2F78">
      <w:footerReference w:type="default" r:id="rId10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73F" w:rsidRDefault="003F473F">
      <w:r>
        <w:separator/>
      </w:r>
    </w:p>
  </w:endnote>
  <w:endnote w:type="continuationSeparator" w:id="0">
    <w:p w:rsidR="003F473F" w:rsidRDefault="003F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D936FF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D936FF" w:rsidRDefault="00D936F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D936FF" w:rsidRDefault="00D936F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D936FF" w:rsidRDefault="00D936F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73F" w:rsidRDefault="003F473F">
      <w:r>
        <w:separator/>
      </w:r>
    </w:p>
  </w:footnote>
  <w:footnote w:type="continuationSeparator" w:id="0">
    <w:p w:rsidR="003F473F" w:rsidRDefault="003F4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351"/>
    <w:rsid w:val="000B4E27"/>
    <w:rsid w:val="002F2D87"/>
    <w:rsid w:val="003F473F"/>
    <w:rsid w:val="00450C38"/>
    <w:rsid w:val="005529CB"/>
    <w:rsid w:val="005A3351"/>
    <w:rsid w:val="007E2F78"/>
    <w:rsid w:val="00847B5B"/>
    <w:rsid w:val="008F5AF9"/>
    <w:rsid w:val="00B43BC4"/>
    <w:rsid w:val="00D21C77"/>
    <w:rsid w:val="00D936FF"/>
    <w:rsid w:val="00E35D83"/>
    <w:rsid w:val="00E8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BC0CB3"/>
  <w14:defaultImageDpi w14:val="0"/>
  <w15:docId w15:val="{69F4233C-6DAB-4631-BAC8-6573766A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21C7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21C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2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86367/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7714271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7</Pages>
  <Words>2194</Words>
  <Characters>12511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user</cp:lastModifiedBy>
  <cp:revision>7</cp:revision>
  <cp:lastPrinted>2025-10-28T11:13:00Z</cp:lastPrinted>
  <dcterms:created xsi:type="dcterms:W3CDTF">2025-10-27T08:22:00Z</dcterms:created>
  <dcterms:modified xsi:type="dcterms:W3CDTF">2025-11-28T06:58:00Z</dcterms:modified>
</cp:coreProperties>
</file>